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512B64D6"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#131bis</w:t>
      </w:r>
      <w:r w:rsidRPr="00C93910">
        <w:rPr>
          <w:rFonts w:ascii="Arial" w:hAnsi="Arial" w:cs="Arial"/>
          <w:b/>
          <w:kern w:val="2"/>
          <w:sz w:val="22"/>
          <w:szCs w:val="22"/>
          <w:lang w:val="en-US" w:eastAsia="zh-CN"/>
        </w:rPr>
        <w:tab/>
        <w:t>R2-</w:t>
      </w:r>
      <w:r w:rsidR="00940155" w:rsidRPr="00940155">
        <w:rPr>
          <w:rFonts w:ascii="Arial" w:hAnsi="Arial" w:cs="Arial"/>
          <w:b/>
          <w:kern w:val="2"/>
          <w:sz w:val="22"/>
          <w:szCs w:val="22"/>
          <w:lang w:val="en-US" w:eastAsia="zh-CN"/>
        </w:rPr>
        <w:t>2506801</w:t>
      </w:r>
    </w:p>
    <w:p w14:paraId="305E76D4" w14:textId="130CC2BD" w:rsidR="005B2E7F" w:rsidRPr="00C93910"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Prague, Czech Republic, October 13</w:t>
      </w:r>
      <w:r w:rsidR="005E2369" w:rsidRPr="005E2369">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xml:space="preserve"> – 17</w:t>
      </w:r>
      <w:r w:rsidRPr="005E2369">
        <w:rPr>
          <w:rFonts w:ascii="Arial" w:hAnsi="Arial" w:cs="Arial"/>
          <w:b/>
          <w:kern w:val="2"/>
          <w:sz w:val="22"/>
          <w:szCs w:val="22"/>
          <w:vertAlign w:val="superscript"/>
          <w:lang w:val="en-US" w:eastAsia="zh-CN"/>
        </w:rPr>
        <w:t>th</w:t>
      </w:r>
      <w:r w:rsidRPr="00C93910">
        <w:rPr>
          <w:rFonts w:ascii="Arial" w:hAnsi="Arial" w:cs="Arial"/>
          <w:b/>
          <w:kern w:val="2"/>
          <w:sz w:val="22"/>
          <w:szCs w:val="22"/>
          <w:lang w:val="en-US" w:eastAsia="zh-CN"/>
        </w:rPr>
        <w:t>, 2025</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55F0030A"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EF7804">
        <w:rPr>
          <w:rFonts w:ascii="Arial" w:eastAsia="宋体" w:hAnsi="Arial" w:cs="Arial" w:hint="eastAsia"/>
          <w:b/>
          <w:kern w:val="2"/>
          <w:sz w:val="22"/>
          <w:szCs w:val="22"/>
          <w:lang w:val="en-US" w:eastAsia="zh-CN"/>
        </w:rPr>
        <w:t>,</w:t>
      </w:r>
      <w:r w:rsidR="00EF7804">
        <w:rPr>
          <w:rFonts w:ascii="Arial" w:eastAsia="宋体" w:hAnsi="Arial" w:cs="Arial"/>
          <w:b/>
          <w:kern w:val="2"/>
          <w:sz w:val="22"/>
          <w:szCs w:val="22"/>
          <w:lang w:val="en-US" w:eastAsia="zh-CN"/>
        </w:rPr>
        <w:t xml:space="preserve"> </w:t>
      </w:r>
      <w:r w:rsidR="00665154" w:rsidRPr="00665154">
        <w:rPr>
          <w:rFonts w:ascii="Arial" w:eastAsia="宋体" w:hAnsi="Arial" w:cs="Arial"/>
          <w:b/>
          <w:kern w:val="2"/>
          <w:sz w:val="22"/>
          <w:szCs w:val="22"/>
          <w:lang w:val="en-US" w:eastAsia="zh-CN"/>
        </w:rPr>
        <w:t>NTT DOCOMO, INC.</w:t>
      </w:r>
      <w:r w:rsidR="00B17BDC" w:rsidRPr="00502D51">
        <w:rPr>
          <w:rFonts w:ascii="Arial" w:eastAsia="宋体" w:hAnsi="Arial" w:cs="Arial"/>
          <w:b/>
          <w:kern w:val="2"/>
          <w:sz w:val="22"/>
          <w:szCs w:val="22"/>
          <w:lang w:val="en-US" w:eastAsia="zh-CN"/>
        </w:rPr>
        <w:tab/>
      </w:r>
    </w:p>
    <w:p w14:paraId="3F629499" w14:textId="1629DD3A"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E52926">
        <w:rPr>
          <w:rFonts w:ascii="Arial" w:hAnsi="Arial" w:cs="Arial"/>
          <w:b/>
          <w:kern w:val="2"/>
          <w:sz w:val="22"/>
          <w:szCs w:val="22"/>
          <w:lang w:val="en-US" w:eastAsia="zh-CN"/>
        </w:rPr>
        <w:t>Considerations</w:t>
      </w:r>
      <w:r w:rsidR="008E0B68" w:rsidRPr="008E0B68" w:rsidDel="00BA69FE">
        <w:rPr>
          <w:rFonts w:ascii="Arial" w:hAnsi="Arial" w:cs="Arial"/>
          <w:b/>
          <w:kern w:val="2"/>
          <w:sz w:val="22"/>
          <w:szCs w:val="22"/>
          <w:lang w:val="en-US" w:eastAsia="zh-CN"/>
        </w:rPr>
        <w:t xml:space="preserve"> </w:t>
      </w:r>
      <w:r w:rsidR="008E0B68" w:rsidRPr="008E0B68">
        <w:rPr>
          <w:rFonts w:ascii="Arial" w:hAnsi="Arial" w:cs="Arial"/>
          <w:b/>
          <w:kern w:val="2"/>
          <w:sz w:val="22"/>
          <w:szCs w:val="22"/>
          <w:lang w:val="en-US" w:eastAsia="zh-CN"/>
        </w:rPr>
        <w:t xml:space="preserve">on 6G </w:t>
      </w:r>
      <w:r w:rsidR="00365575">
        <w:rPr>
          <w:rFonts w:ascii="Arial" w:hAnsi="Arial" w:cs="Arial"/>
          <w:b/>
          <w:kern w:val="2"/>
          <w:sz w:val="22"/>
          <w:szCs w:val="22"/>
          <w:lang w:val="en-US" w:eastAsia="zh-CN"/>
        </w:rPr>
        <w:t xml:space="preserve">Data </w:t>
      </w:r>
      <w:r w:rsidR="001C36AD">
        <w:rPr>
          <w:rFonts w:ascii="Arial" w:hAnsi="Arial" w:cs="Arial"/>
          <w:b/>
          <w:kern w:val="2"/>
          <w:sz w:val="22"/>
          <w:szCs w:val="22"/>
          <w:lang w:val="en-US" w:eastAsia="zh-CN"/>
        </w:rPr>
        <w:t>C</w:t>
      </w:r>
      <w:r w:rsidR="002F09BC">
        <w:rPr>
          <w:rFonts w:ascii="Arial" w:hAnsi="Arial" w:cs="Arial"/>
          <w:b/>
          <w:kern w:val="2"/>
          <w:sz w:val="22"/>
          <w:szCs w:val="22"/>
          <w:lang w:val="en-US" w:eastAsia="zh-CN"/>
        </w:rPr>
        <w:t xml:space="preserve">ollection and </w:t>
      </w:r>
      <w:r w:rsidR="00365575">
        <w:rPr>
          <w:rFonts w:ascii="Arial" w:hAnsi="Arial" w:cs="Arial"/>
          <w:b/>
          <w:kern w:val="2"/>
          <w:sz w:val="22"/>
          <w:szCs w:val="22"/>
          <w:lang w:val="en-US" w:eastAsia="zh-CN"/>
        </w:rPr>
        <w:t>Data Transfer</w:t>
      </w:r>
    </w:p>
    <w:p w14:paraId="43EB788A" w14:textId="3CFE2764"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995061">
        <w:rPr>
          <w:rFonts w:ascii="Arial" w:eastAsia="MS Mincho" w:hAnsi="Arial" w:cs="Arial"/>
          <w:b/>
          <w:kern w:val="2"/>
          <w:sz w:val="22"/>
          <w:szCs w:val="22"/>
          <w:lang w:val="en-US"/>
        </w:rPr>
        <w:t>10.3.3</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099C01AC" w14:textId="6F675698" w:rsidR="00A7336D" w:rsidRPr="00486650" w:rsidRDefault="00A7336D" w:rsidP="00486650">
      <w:pPr>
        <w:overflowPunct w:val="0"/>
        <w:autoSpaceDE w:val="0"/>
        <w:autoSpaceDN w:val="0"/>
        <w:adjustRightInd w:val="0"/>
        <w:spacing w:before="120" w:after="120" w:line="240" w:lineRule="auto"/>
        <w:contextualSpacing/>
        <w:textAlignment w:val="baseline"/>
      </w:pPr>
      <w:r w:rsidRPr="008B7B23">
        <w:rPr>
          <w:rFonts w:hint="eastAsia"/>
        </w:rPr>
        <w:t>I</w:t>
      </w:r>
      <w:r w:rsidRPr="008B7B23">
        <w:t>n RAN#108, one of the objectives of the approved SID about “study on 6G Radio” is to support various services and functionalitie</w:t>
      </w:r>
      <w:r>
        <w:t>s</w:t>
      </w:r>
      <w:r w:rsidRPr="00A7336D">
        <w:t xml:space="preserve">, which includes the following </w:t>
      </w:r>
      <w:r>
        <w:t>content</w:t>
      </w:r>
      <w:r w:rsidR="00B64AF9" w:rsidRPr="00432DBA">
        <w:rPr>
          <w:lang w:val="en-US" w:eastAsia="zh-CN"/>
        </w:rPr>
        <w:t xml:space="preserve"> [1]</w:t>
      </w:r>
      <w:r w:rsidRPr="00A7336D">
        <w:t>.</w:t>
      </w:r>
      <w:r w:rsidR="00DB6FF5">
        <w:t xml:space="preserve"> </w:t>
      </w:r>
      <w:r w:rsidR="00486650" w:rsidRPr="00DB6FF5">
        <w:t xml:space="preserve">In this contribution, we will discuss </w:t>
      </w:r>
      <w:r w:rsidR="00486650">
        <w:t>the requirements, gap analysis and potential solutions on the data collection and data transfer</w:t>
      </w:r>
      <w:r w:rsidR="00486650" w:rsidRPr="00DB6FF5">
        <w:t>.</w:t>
      </w:r>
    </w:p>
    <w:tbl>
      <w:tblPr>
        <w:tblStyle w:val="af5"/>
        <w:tblW w:w="0" w:type="auto"/>
        <w:tblInd w:w="-5" w:type="dxa"/>
        <w:tblLook w:val="04A0" w:firstRow="1" w:lastRow="0" w:firstColumn="1" w:lastColumn="0" w:noHBand="0" w:noVBand="1"/>
      </w:tblPr>
      <w:tblGrid>
        <w:gridCol w:w="9634"/>
      </w:tblGrid>
      <w:tr w:rsidR="005B4F0D" w14:paraId="661FC6F6" w14:textId="77777777" w:rsidTr="00A87FA5">
        <w:tc>
          <w:tcPr>
            <w:tcW w:w="9634" w:type="dxa"/>
          </w:tcPr>
          <w:p w14:paraId="6C67EE70" w14:textId="18CD712B" w:rsidR="005A554E" w:rsidRPr="004E5CF8" w:rsidRDefault="005A554E" w:rsidP="005A554E">
            <w:pPr>
              <w:rPr>
                <w:sz w:val="20"/>
                <w:szCs w:val="20"/>
                <w:lang w:eastAsia="zh-CN"/>
              </w:rPr>
            </w:pPr>
            <w:r w:rsidRPr="004E5CF8">
              <w:rPr>
                <w:sz w:val="20"/>
                <w:szCs w:val="20"/>
                <w:lang w:eastAsia="zh-CN"/>
              </w:rPr>
              <w:t>(3)</w:t>
            </w:r>
            <w:r w:rsidR="0019235B" w:rsidRPr="004E5CF8">
              <w:rPr>
                <w:sz w:val="20"/>
                <w:szCs w:val="20"/>
                <w:lang w:eastAsia="zh-CN"/>
              </w:rPr>
              <w:t xml:space="preserve"> </w:t>
            </w:r>
            <w:r w:rsidRPr="004E5CF8">
              <w:rPr>
                <w:sz w:val="20"/>
                <w:szCs w:val="20"/>
                <w:lang w:eastAsia="zh-CN"/>
              </w:rPr>
              <w:t>Radio interface protocol architecture and procedures for 6GR [RAN2, RAN1, RAN4, RAN3]</w:t>
            </w:r>
          </w:p>
          <w:p w14:paraId="500F71BA" w14:textId="77777777" w:rsidR="00F211B2" w:rsidRPr="004E5CF8" w:rsidRDefault="00F211B2" w:rsidP="00F211B2">
            <w:pPr>
              <w:ind w:firstLine="425"/>
              <w:rPr>
                <w:sz w:val="20"/>
                <w:szCs w:val="20"/>
                <w:lang w:eastAsia="zh-CN"/>
              </w:rPr>
            </w:pPr>
            <w:r w:rsidRPr="004E5CF8">
              <w:rPr>
                <w:sz w:val="20"/>
                <w:szCs w:val="20"/>
                <w:lang w:eastAsia="zh-CN"/>
              </w:rPr>
              <w:t>a)</w:t>
            </w:r>
            <w:r w:rsidRPr="004E5CF8">
              <w:rPr>
                <w:sz w:val="20"/>
                <w:szCs w:val="20"/>
                <w:lang w:eastAsia="zh-CN"/>
              </w:rPr>
              <w:tab/>
              <w:t>User Plane architecture and protocol design [RAN2]</w:t>
            </w:r>
          </w:p>
          <w:p w14:paraId="7B8ABF10" w14:textId="77777777" w:rsidR="00F211B2" w:rsidRPr="004E5CF8" w:rsidRDefault="00F211B2" w:rsidP="00F211B2">
            <w:pPr>
              <w:ind w:firstLine="425"/>
              <w:rPr>
                <w:sz w:val="20"/>
                <w:szCs w:val="20"/>
                <w:lang w:eastAsia="zh-CN"/>
              </w:rPr>
            </w:pPr>
            <w:r w:rsidRPr="004E5CF8">
              <w:rPr>
                <w:sz w:val="20"/>
                <w:szCs w:val="20"/>
                <w:lang w:eastAsia="zh-CN"/>
              </w:rPr>
              <w:t>b)</w:t>
            </w:r>
            <w:r w:rsidRPr="004E5CF8">
              <w:rPr>
                <w:sz w:val="20"/>
                <w:szCs w:val="20"/>
                <w:lang w:eastAsia="zh-CN"/>
              </w:rPr>
              <w:tab/>
              <w:t>Control Plane architecture (including RRC states) and protocol design [RAN2, RAN3]</w:t>
            </w:r>
          </w:p>
          <w:p w14:paraId="14D0C87E" w14:textId="77777777" w:rsidR="00F211B2" w:rsidRPr="004E5CF8" w:rsidRDefault="00F211B2" w:rsidP="00F211B2">
            <w:pPr>
              <w:ind w:firstLine="425"/>
              <w:rPr>
                <w:sz w:val="20"/>
                <w:szCs w:val="20"/>
                <w:lang w:eastAsia="zh-CN"/>
              </w:rPr>
            </w:pPr>
            <w:r w:rsidRPr="004E5CF8">
              <w:rPr>
                <w:sz w:val="20"/>
                <w:szCs w:val="20"/>
                <w:lang w:eastAsia="zh-CN"/>
              </w:rPr>
              <w:t>c)</w:t>
            </w:r>
            <w:r w:rsidRPr="004E5CF8">
              <w:rPr>
                <w:sz w:val="20"/>
                <w:szCs w:val="20"/>
                <w:lang w:eastAsia="zh-CN"/>
              </w:rPr>
              <w:tab/>
              <w:t>Access stratum security aspects, in alignment with requirements from SA3 [RAN2]</w:t>
            </w:r>
          </w:p>
          <w:p w14:paraId="28A85108" w14:textId="77777777" w:rsidR="00F211B2" w:rsidRPr="004E5CF8" w:rsidRDefault="00F211B2" w:rsidP="00F211B2">
            <w:pPr>
              <w:ind w:firstLine="425"/>
              <w:rPr>
                <w:sz w:val="20"/>
                <w:szCs w:val="20"/>
                <w:lang w:eastAsia="zh-CN"/>
              </w:rPr>
            </w:pPr>
            <w:r w:rsidRPr="004E5CF8">
              <w:rPr>
                <w:sz w:val="20"/>
                <w:szCs w:val="20"/>
                <w:lang w:eastAsia="zh-CN"/>
              </w:rPr>
              <w:t>d)</w:t>
            </w:r>
            <w:r w:rsidRPr="004E5CF8">
              <w:rPr>
                <w:sz w:val="20"/>
                <w:szCs w:val="20"/>
                <w:lang w:eastAsia="zh-CN"/>
              </w:rPr>
              <w:tab/>
              <w:t>Radio signalling framework for UE capabilities, aiming at improvements and simplification compared to 5G NR [RAN2, RAN1, RAN4]</w:t>
            </w:r>
          </w:p>
          <w:p w14:paraId="483A8271" w14:textId="22821743" w:rsidR="005A554E" w:rsidRPr="004E5CF8" w:rsidRDefault="005A554E" w:rsidP="00F211B2">
            <w:pPr>
              <w:ind w:firstLine="425"/>
              <w:rPr>
                <w:sz w:val="20"/>
                <w:szCs w:val="20"/>
                <w:lang w:eastAsia="zh-CN"/>
              </w:rPr>
            </w:pPr>
            <w:r w:rsidRPr="004E5CF8">
              <w:rPr>
                <w:sz w:val="20"/>
                <w:szCs w:val="20"/>
                <w:lang w:eastAsia="zh-CN"/>
              </w:rPr>
              <w:t>e)</w:t>
            </w:r>
            <w:r w:rsidRPr="004E5CF8">
              <w:rPr>
                <w:sz w:val="20"/>
                <w:szCs w:val="20"/>
                <w:lang w:eastAsia="zh-CN"/>
              </w:rPr>
              <w:tab/>
            </w:r>
            <w:r w:rsidRPr="004E5CF8">
              <w:rPr>
                <w:sz w:val="20"/>
                <w:szCs w:val="20"/>
                <w:highlight w:val="yellow"/>
                <w:lang w:eastAsia="zh-CN"/>
              </w:rPr>
              <w:t>Data transfer design to support various types of data (e.g., AI/ML, Sensing</w:t>
            </w:r>
            <w:r w:rsidRPr="004E5CF8">
              <w:rPr>
                <w:sz w:val="20"/>
                <w:szCs w:val="20"/>
                <w:lang w:eastAsia="zh-CN"/>
              </w:rPr>
              <w:t>, etc.) [RAN2, RAN3]</w:t>
            </w:r>
          </w:p>
          <w:p w14:paraId="07AB16E6" w14:textId="77777777" w:rsidR="005A554E" w:rsidRPr="004E5CF8" w:rsidRDefault="005A554E" w:rsidP="005A554E">
            <w:pPr>
              <w:rPr>
                <w:sz w:val="20"/>
                <w:szCs w:val="20"/>
                <w:lang w:eastAsia="zh-CN"/>
              </w:rPr>
            </w:pPr>
            <w:r w:rsidRPr="004E5CF8">
              <w:rPr>
                <w:sz w:val="20"/>
                <w:szCs w:val="20"/>
                <w:lang w:eastAsia="zh-CN"/>
              </w:rPr>
              <w:t>…</w:t>
            </w:r>
          </w:p>
          <w:p w14:paraId="2089EB97" w14:textId="6B37E1A6" w:rsidR="005B4F0D" w:rsidRPr="005A554E" w:rsidRDefault="005A554E" w:rsidP="00405533">
            <w:pPr>
              <w:overflowPunct w:val="0"/>
              <w:contextualSpacing/>
              <w:textAlignment w:val="baseline"/>
              <w:rPr>
                <w:color w:val="000000" w:themeColor="text1"/>
              </w:rPr>
            </w:pPr>
            <w:r w:rsidRPr="004E5CF8">
              <w:rPr>
                <w:sz w:val="20"/>
                <w:szCs w:val="20"/>
                <w:lang w:eastAsia="zh-CN"/>
              </w:rPr>
              <w:t xml:space="preserve">(6) </w:t>
            </w:r>
            <w:r w:rsidRPr="004E5CF8">
              <w:rPr>
                <w:color w:val="000000" w:themeColor="text1"/>
                <w:sz w:val="20"/>
                <w:szCs w:val="20"/>
              </w:rPr>
              <w:t>Radio Access Network architecture, interface protocols and procedures</w:t>
            </w:r>
            <w:r w:rsidRPr="004E5CF8">
              <w:rPr>
                <w:sz w:val="20"/>
                <w:szCs w:val="20"/>
              </w:rPr>
              <w:t xml:space="preserve"> </w:t>
            </w:r>
            <w:r w:rsidRPr="004E5CF8">
              <w:rPr>
                <w:color w:val="000000" w:themeColor="text1"/>
                <w:sz w:val="20"/>
                <w:szCs w:val="20"/>
                <w:highlight w:val="yellow"/>
              </w:rPr>
              <w:t xml:space="preserve">considering support of various services and </w:t>
            </w:r>
            <w:r w:rsidRPr="004E5CF8">
              <w:rPr>
                <w:rFonts w:hint="eastAsia"/>
                <w:color w:val="000000" w:themeColor="text1"/>
                <w:sz w:val="20"/>
                <w:szCs w:val="20"/>
                <w:highlight w:val="yellow"/>
                <w:lang w:eastAsia="ja-JP"/>
              </w:rPr>
              <w:t>functionalities</w:t>
            </w:r>
            <w:r w:rsidRPr="004E5CF8">
              <w:rPr>
                <w:color w:val="000000" w:themeColor="text1"/>
                <w:sz w:val="20"/>
                <w:szCs w:val="20"/>
                <w:highlight w:val="yellow"/>
              </w:rPr>
              <w:t xml:space="preserve"> (e.g., AI/ML, sensing</w:t>
            </w:r>
            <w:r w:rsidRPr="004E5CF8">
              <w:rPr>
                <w:color w:val="000000" w:themeColor="text1"/>
                <w:sz w:val="20"/>
                <w:szCs w:val="20"/>
              </w:rPr>
              <w:t>, etc.). [RAN3, RAN2]</w:t>
            </w:r>
          </w:p>
        </w:tc>
      </w:tr>
    </w:tbl>
    <w:p w14:paraId="3D7B0787" w14:textId="77777777" w:rsidR="008928AD" w:rsidRPr="008928AD" w:rsidRDefault="008928AD" w:rsidP="007766A9">
      <w:pPr>
        <w:overflowPunct w:val="0"/>
        <w:autoSpaceDE w:val="0"/>
        <w:autoSpaceDN w:val="0"/>
        <w:adjustRightInd w:val="0"/>
        <w:spacing w:before="120" w:after="120" w:line="240" w:lineRule="auto"/>
        <w:contextualSpacing/>
        <w:textAlignment w:val="baseline"/>
        <w:rPr>
          <w:color w:val="000000" w:themeColor="text1"/>
        </w:rPr>
      </w:pPr>
    </w:p>
    <w:p w14:paraId="238D7B91" w14:textId="590DE663" w:rsid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06EA7458" w14:textId="6EEE2489" w:rsidR="00734443" w:rsidRPr="00937724" w:rsidRDefault="00734443" w:rsidP="00734443">
      <w:pPr>
        <w:keepNext/>
        <w:numPr>
          <w:ilvl w:val="1"/>
          <w:numId w:val="6"/>
        </w:numPr>
        <w:spacing w:before="180" w:after="120" w:line="240" w:lineRule="auto"/>
        <w:outlineLvl w:val="1"/>
        <w:rPr>
          <w:rFonts w:eastAsia="MS Mincho"/>
          <w:b/>
          <w:bCs/>
          <w:iCs/>
          <w:sz w:val="28"/>
          <w:szCs w:val="28"/>
          <w:lang w:val="en-US" w:eastAsia="zh-CN"/>
        </w:rPr>
      </w:pPr>
      <w:r w:rsidRPr="00937724">
        <w:rPr>
          <w:b/>
          <w:bCs/>
          <w:iCs/>
          <w:sz w:val="28"/>
          <w:szCs w:val="28"/>
          <w:lang w:val="en-US" w:eastAsia="zh-CN"/>
        </w:rPr>
        <w:t>Use cases and requirements</w:t>
      </w:r>
      <w:r w:rsidRPr="00937724">
        <w:rPr>
          <w:rFonts w:eastAsia="MS Mincho"/>
          <w:b/>
          <w:bCs/>
          <w:iCs/>
          <w:sz w:val="28"/>
          <w:szCs w:val="28"/>
          <w:lang w:val="en-US" w:eastAsia="zh-CN"/>
        </w:rPr>
        <w:t xml:space="preserve"> </w:t>
      </w:r>
    </w:p>
    <w:p w14:paraId="3A4D7A7E" w14:textId="37D513C8" w:rsidR="00C8381F" w:rsidRPr="00284EB5" w:rsidRDefault="00734443" w:rsidP="005D58DD">
      <w:pPr>
        <w:keepNext/>
        <w:numPr>
          <w:ilvl w:val="2"/>
          <w:numId w:val="6"/>
        </w:numPr>
        <w:spacing w:before="180" w:after="120" w:line="240" w:lineRule="auto"/>
        <w:outlineLvl w:val="2"/>
        <w:rPr>
          <w:b/>
          <w:sz w:val="24"/>
          <w:szCs w:val="24"/>
          <w:lang w:val="en-US" w:eastAsia="zh-CN"/>
        </w:rPr>
      </w:pPr>
      <w:r w:rsidRPr="00284EB5">
        <w:rPr>
          <w:b/>
          <w:sz w:val="24"/>
          <w:szCs w:val="24"/>
          <w:lang w:val="en-US" w:eastAsia="zh-CN"/>
        </w:rPr>
        <w:t xml:space="preserve"> </w:t>
      </w:r>
      <w:r w:rsidR="00C8381F" w:rsidRPr="00284EB5">
        <w:rPr>
          <w:rFonts w:hint="eastAsia"/>
          <w:b/>
          <w:sz w:val="24"/>
          <w:szCs w:val="24"/>
          <w:lang w:val="en-US" w:eastAsia="zh-CN"/>
        </w:rPr>
        <w:t>General</w:t>
      </w:r>
      <w:r w:rsidR="00DD40DD" w:rsidRPr="00284EB5">
        <w:rPr>
          <w:b/>
          <w:sz w:val="24"/>
          <w:szCs w:val="24"/>
          <w:lang w:val="en-US" w:eastAsia="zh-CN"/>
        </w:rPr>
        <w:t xml:space="preserve"> </w:t>
      </w:r>
      <w:bookmarkStart w:id="2" w:name="_Hlk57910421"/>
    </w:p>
    <w:p w14:paraId="3ADAB8A5"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73EA5E4A"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0130409C" w14:textId="77777777" w:rsidR="00A472FF" w:rsidRPr="00A472FF" w:rsidRDefault="00A472FF" w:rsidP="00A472FF">
      <w:pPr>
        <w:keepNext/>
        <w:numPr>
          <w:ilvl w:val="1"/>
          <w:numId w:val="4"/>
        </w:numPr>
        <w:tabs>
          <w:tab w:val="left" w:pos="-1247"/>
        </w:tabs>
        <w:spacing w:before="240" w:after="60" w:line="240" w:lineRule="auto"/>
        <w:outlineLvl w:val="2"/>
        <w:rPr>
          <w:rFonts w:ascii="Arial" w:eastAsia="MS Mincho" w:hAnsi="Arial" w:cs="Arial"/>
          <w:b/>
          <w:bCs/>
          <w:vanish/>
          <w:sz w:val="26"/>
          <w:szCs w:val="26"/>
          <w:lang w:val="en-US"/>
        </w:rPr>
      </w:pPr>
    </w:p>
    <w:p w14:paraId="332B60BD"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222AF1C1"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648935D7" w14:textId="77777777" w:rsidR="00A472FF" w:rsidRPr="00A472FF" w:rsidRDefault="00A472FF" w:rsidP="00A472FF">
      <w:pPr>
        <w:keepNext/>
        <w:numPr>
          <w:ilvl w:val="1"/>
          <w:numId w:val="4"/>
        </w:numPr>
        <w:tabs>
          <w:tab w:val="left" w:pos="567"/>
        </w:tabs>
        <w:spacing w:before="240" w:after="60" w:line="240" w:lineRule="auto"/>
        <w:outlineLvl w:val="1"/>
        <w:rPr>
          <w:rFonts w:ascii="Arial" w:eastAsia="MS Mincho" w:hAnsi="Arial" w:cs="Arial"/>
          <w:b/>
          <w:bCs/>
          <w:iCs/>
          <w:vanish/>
          <w:szCs w:val="28"/>
          <w:lang w:val="en-US" w:eastAsia="zh-CN"/>
        </w:rPr>
      </w:pPr>
    </w:p>
    <w:p w14:paraId="571226A0" w14:textId="4115DAE1" w:rsidR="001A7EA0" w:rsidRPr="00FF3DD6" w:rsidRDefault="003578DC" w:rsidP="00D96927">
      <w:pPr>
        <w:spacing w:line="240" w:lineRule="auto"/>
        <w:jc w:val="both"/>
      </w:pPr>
      <w:r>
        <w:t>To better serve the users</w:t>
      </w:r>
      <w:r w:rsidR="005634FA">
        <w:t xml:space="preserve"> and</w:t>
      </w:r>
      <w:r>
        <w:t xml:space="preserve"> manage the network</w:t>
      </w:r>
      <w:r w:rsidR="005634FA">
        <w:t xml:space="preserve"> with</w:t>
      </w:r>
      <w:r>
        <w:t xml:space="preserve"> </w:t>
      </w:r>
      <w:r w:rsidR="005634FA">
        <w:t xml:space="preserve">diverse </w:t>
      </w:r>
      <w:r>
        <w:rPr>
          <w:rFonts w:hint="eastAsia"/>
          <w:lang w:eastAsia="zh-CN"/>
        </w:rPr>
        <w:t>service</w:t>
      </w:r>
      <w:r w:rsidR="005634FA">
        <w:rPr>
          <w:lang w:eastAsia="zh-CN"/>
        </w:rPr>
        <w:t xml:space="preserve"> type</w:t>
      </w:r>
      <w:r>
        <w:rPr>
          <w:lang w:eastAsia="zh-CN"/>
        </w:rPr>
        <w:t>s</w:t>
      </w:r>
      <w:r>
        <w:t xml:space="preserve">, the 3GPP system need to </w:t>
      </w:r>
      <w:r w:rsidR="00872526">
        <w:t>collect</w:t>
      </w:r>
      <w:r>
        <w:t xml:space="preserve"> </w:t>
      </w:r>
      <w:r w:rsidR="005634FA">
        <w:t>related</w:t>
      </w:r>
      <w:r>
        <w:t xml:space="preserve"> data</w:t>
      </w:r>
      <w:r w:rsidR="00872526">
        <w:t xml:space="preserve"> and support the data transfer between different entities (e.g., UE, RAN node, CN node)</w:t>
      </w:r>
      <w:r>
        <w:t xml:space="preserve">. </w:t>
      </w:r>
      <w:r w:rsidR="00E96DFB">
        <w:t xml:space="preserve">The term “6G System </w:t>
      </w:r>
      <w:r w:rsidR="002315F1">
        <w:t>Data”</w:t>
      </w:r>
      <w:r w:rsidR="00E96DFB">
        <w:t xml:space="preserve"> and t</w:t>
      </w:r>
      <w:r w:rsidR="00FF3DD6">
        <w:t xml:space="preserve">he requirements </w:t>
      </w:r>
      <w:r w:rsidR="008B2BFB">
        <w:t>for</w:t>
      </w:r>
      <w:r w:rsidR="00FF3DD6">
        <w:t xml:space="preserve"> data collection and transfer have been captured </w:t>
      </w:r>
      <w:r w:rsidR="001A7EA0" w:rsidRPr="003578DC">
        <w:t>in TR 22.870</w:t>
      </w:r>
      <w:r w:rsidR="002315F1">
        <w:t xml:space="preserve"> </w:t>
      </w:r>
      <w:r w:rsidR="002315F1">
        <w:rPr>
          <w:rFonts w:hint="eastAsia"/>
          <w:lang w:eastAsia="zh-CN"/>
        </w:rPr>
        <w:t>[</w:t>
      </w:r>
      <w:r w:rsidR="00724841">
        <w:rPr>
          <w:lang w:eastAsia="zh-CN"/>
        </w:rPr>
        <w:t>2</w:t>
      </w:r>
      <w:r w:rsidR="002315F1">
        <w:rPr>
          <w:lang w:eastAsia="zh-CN"/>
        </w:rPr>
        <w:t>]</w:t>
      </w:r>
      <w:r w:rsidR="00FF3DD6">
        <w:t>.</w:t>
      </w:r>
      <w:r w:rsidR="001A7EA0" w:rsidRPr="003578DC">
        <w:t xml:space="preserve"> </w:t>
      </w:r>
    </w:p>
    <w:tbl>
      <w:tblPr>
        <w:tblStyle w:val="af5"/>
        <w:tblW w:w="0" w:type="auto"/>
        <w:tblInd w:w="-5" w:type="dxa"/>
        <w:tblLook w:val="04A0" w:firstRow="1" w:lastRow="0" w:firstColumn="1" w:lastColumn="0" w:noHBand="0" w:noVBand="1"/>
      </w:tblPr>
      <w:tblGrid>
        <w:gridCol w:w="9634"/>
      </w:tblGrid>
      <w:tr w:rsidR="001A7EA0" w14:paraId="0B075FDB" w14:textId="77777777" w:rsidTr="00A87FA5">
        <w:tc>
          <w:tcPr>
            <w:tcW w:w="9634" w:type="dxa"/>
          </w:tcPr>
          <w:p w14:paraId="0136CF17" w14:textId="77777777" w:rsidR="005E62D6" w:rsidRPr="008D32DC" w:rsidRDefault="005E62D6" w:rsidP="005E62D6">
            <w:pPr>
              <w:overflowPunct w:val="0"/>
              <w:autoSpaceDE w:val="0"/>
              <w:autoSpaceDN w:val="0"/>
              <w:adjustRightInd w:val="0"/>
              <w:spacing w:after="120" w:line="240" w:lineRule="auto"/>
              <w:contextualSpacing/>
              <w:textAlignment w:val="baseline"/>
              <w:rPr>
                <w:color w:val="000000" w:themeColor="text1"/>
                <w:sz w:val="20"/>
                <w:szCs w:val="20"/>
              </w:rPr>
            </w:pPr>
            <w:r w:rsidRPr="008D32DC">
              <w:rPr>
                <w:b/>
                <w:bCs/>
                <w:i/>
                <w:iCs/>
                <w:color w:val="000000" w:themeColor="text1"/>
                <w:sz w:val="20"/>
                <w:szCs w:val="20"/>
              </w:rPr>
              <w:t>6G System Data</w:t>
            </w:r>
            <w:r w:rsidRPr="008D32DC">
              <w:rPr>
                <w:i/>
                <w:iCs/>
                <w:color w:val="000000" w:themeColor="text1"/>
                <w:sz w:val="20"/>
                <w:szCs w:val="20"/>
              </w:rPr>
              <w:t>: the data that is controlled by the 6G system and can be generated or collected by the 6G system.</w:t>
            </w:r>
          </w:p>
          <w:p w14:paraId="6E609A2B" w14:textId="38B62B27" w:rsidR="001A7EA0" w:rsidRPr="008D32DC" w:rsidRDefault="005E62D6" w:rsidP="005E62D6">
            <w:pPr>
              <w:overflowPunct w:val="0"/>
              <w:autoSpaceDE w:val="0"/>
              <w:autoSpaceDN w:val="0"/>
              <w:adjustRightInd w:val="0"/>
              <w:spacing w:after="120" w:line="240" w:lineRule="auto"/>
              <w:contextualSpacing/>
              <w:textAlignment w:val="baseline"/>
              <w:rPr>
                <w:color w:val="000000" w:themeColor="text1"/>
                <w:sz w:val="20"/>
                <w:szCs w:val="20"/>
              </w:rPr>
            </w:pPr>
            <w:r w:rsidRPr="008D32DC">
              <w:rPr>
                <w:i/>
                <w:iCs/>
                <w:color w:val="000000" w:themeColor="text1"/>
                <w:sz w:val="20"/>
                <w:szCs w:val="20"/>
              </w:rPr>
              <w:t xml:space="preserve">NOTE 1: 6G system data is different from traditional user traffic data which is </w:t>
            </w:r>
            <w:proofErr w:type="gramStart"/>
            <w:r w:rsidRPr="008D32DC">
              <w:rPr>
                <w:i/>
                <w:iCs/>
                <w:color w:val="000000" w:themeColor="text1"/>
                <w:sz w:val="20"/>
                <w:szCs w:val="20"/>
              </w:rPr>
              <w:t>application level</w:t>
            </w:r>
            <w:proofErr w:type="gramEnd"/>
            <w:r w:rsidRPr="008D32DC">
              <w:rPr>
                <w:i/>
                <w:iCs/>
                <w:color w:val="000000" w:themeColor="text1"/>
                <w:sz w:val="20"/>
                <w:szCs w:val="20"/>
              </w:rPr>
              <w:t xml:space="preserve"> data being transmitted through the 3GPP system for user related services.</w:t>
            </w:r>
          </w:p>
        </w:tc>
      </w:tr>
    </w:tbl>
    <w:p w14:paraId="0A6093FB" w14:textId="77777777" w:rsidR="009E173D" w:rsidRDefault="009E173D" w:rsidP="009E173D">
      <w:pPr>
        <w:widowControl w:val="0"/>
        <w:spacing w:after="120" w:line="240" w:lineRule="auto"/>
        <w:jc w:val="both"/>
        <w:rPr>
          <w:color w:val="000000" w:themeColor="text1"/>
        </w:rPr>
      </w:pPr>
    </w:p>
    <w:tbl>
      <w:tblPr>
        <w:tblStyle w:val="af5"/>
        <w:tblW w:w="0" w:type="auto"/>
        <w:tblInd w:w="-5" w:type="dxa"/>
        <w:tblLook w:val="04A0" w:firstRow="1" w:lastRow="0" w:firstColumn="1" w:lastColumn="0" w:noHBand="0" w:noVBand="1"/>
      </w:tblPr>
      <w:tblGrid>
        <w:gridCol w:w="9634"/>
      </w:tblGrid>
      <w:tr w:rsidR="009E173D" w14:paraId="0D8C3580" w14:textId="77777777" w:rsidTr="00A87FA5">
        <w:tc>
          <w:tcPr>
            <w:tcW w:w="9634" w:type="dxa"/>
          </w:tcPr>
          <w:p w14:paraId="526DD60F" w14:textId="77777777" w:rsidR="009E173D" w:rsidRPr="0057019E" w:rsidRDefault="009E173D" w:rsidP="009E173D">
            <w:pPr>
              <w:overflowPunct w:val="0"/>
              <w:autoSpaceDE w:val="0"/>
              <w:autoSpaceDN w:val="0"/>
              <w:adjustRightInd w:val="0"/>
              <w:spacing w:after="120" w:line="240" w:lineRule="auto"/>
              <w:contextualSpacing/>
              <w:textAlignment w:val="baseline"/>
              <w:rPr>
                <w:i/>
                <w:iCs/>
                <w:color w:val="000000" w:themeColor="text1"/>
                <w:sz w:val="20"/>
                <w:szCs w:val="20"/>
                <w:lang w:val="en-US"/>
              </w:rPr>
            </w:pPr>
            <w:r w:rsidRPr="0057019E">
              <w:rPr>
                <w:i/>
                <w:iCs/>
                <w:color w:val="000000" w:themeColor="text1"/>
                <w:sz w:val="20"/>
                <w:szCs w:val="20"/>
              </w:rPr>
              <w:t xml:space="preserve">[PR 5.9.2.2-1] The 6G system shall support mechanisms for 6G System </w:t>
            </w:r>
            <w:r w:rsidRPr="0057019E">
              <w:rPr>
                <w:i/>
                <w:iCs/>
                <w:color w:val="000000" w:themeColor="text1"/>
                <w:sz w:val="20"/>
                <w:szCs w:val="20"/>
                <w:highlight w:val="yellow"/>
              </w:rPr>
              <w:t>Data collection</w:t>
            </w:r>
            <w:r w:rsidRPr="0057019E">
              <w:rPr>
                <w:i/>
                <w:iCs/>
                <w:color w:val="000000" w:themeColor="text1"/>
                <w:sz w:val="20"/>
                <w:szCs w:val="20"/>
              </w:rPr>
              <w:t xml:space="preserve"> and consumption minimizing the impact to 6G services.</w:t>
            </w:r>
          </w:p>
          <w:p w14:paraId="5AB9EA78" w14:textId="77777777" w:rsidR="009E173D" w:rsidRPr="0057019E" w:rsidRDefault="009E173D" w:rsidP="009E173D">
            <w:pPr>
              <w:overflowPunct w:val="0"/>
              <w:autoSpaceDE w:val="0"/>
              <w:autoSpaceDN w:val="0"/>
              <w:adjustRightInd w:val="0"/>
              <w:spacing w:after="120" w:line="240" w:lineRule="auto"/>
              <w:contextualSpacing/>
              <w:textAlignment w:val="baseline"/>
              <w:rPr>
                <w:i/>
                <w:iCs/>
                <w:color w:val="000000" w:themeColor="text1"/>
                <w:sz w:val="20"/>
                <w:szCs w:val="20"/>
                <w:lang w:val="en-US"/>
              </w:rPr>
            </w:pPr>
            <w:r w:rsidRPr="0057019E">
              <w:rPr>
                <w:i/>
                <w:iCs/>
                <w:color w:val="000000" w:themeColor="text1"/>
                <w:sz w:val="20"/>
                <w:szCs w:val="20"/>
              </w:rPr>
              <w:t xml:space="preserve">[PR 5.9.2.2-2] Subject to operator’s policy, regulation and user consent, the 6G system shall support </w:t>
            </w:r>
            <w:r w:rsidRPr="0057019E">
              <w:rPr>
                <w:i/>
                <w:iCs/>
                <w:color w:val="000000" w:themeColor="text1"/>
                <w:sz w:val="20"/>
                <w:szCs w:val="20"/>
                <w:highlight w:val="yellow"/>
              </w:rPr>
              <w:t>processing</w:t>
            </w:r>
            <w:r w:rsidRPr="0057019E">
              <w:rPr>
                <w:i/>
                <w:iCs/>
                <w:color w:val="000000" w:themeColor="text1"/>
                <w:sz w:val="20"/>
                <w:szCs w:val="20"/>
              </w:rPr>
              <w:t xml:space="preserve"> of 6G System Data.</w:t>
            </w:r>
          </w:p>
          <w:p w14:paraId="2964E273" w14:textId="77777777" w:rsidR="009E173D" w:rsidRPr="0057019E" w:rsidRDefault="009E173D" w:rsidP="009E173D">
            <w:pPr>
              <w:overflowPunct w:val="0"/>
              <w:autoSpaceDE w:val="0"/>
              <w:autoSpaceDN w:val="0"/>
              <w:adjustRightInd w:val="0"/>
              <w:spacing w:after="120" w:line="240" w:lineRule="auto"/>
              <w:contextualSpacing/>
              <w:textAlignment w:val="baseline"/>
              <w:rPr>
                <w:i/>
                <w:iCs/>
                <w:color w:val="000000" w:themeColor="text1"/>
                <w:sz w:val="20"/>
                <w:szCs w:val="20"/>
                <w:lang w:val="en-US"/>
              </w:rPr>
            </w:pPr>
            <w:r w:rsidRPr="0057019E">
              <w:rPr>
                <w:i/>
                <w:iCs/>
                <w:color w:val="000000" w:themeColor="text1"/>
                <w:sz w:val="20"/>
                <w:szCs w:val="20"/>
              </w:rPr>
              <w:t xml:space="preserve">NOTE: examples of data processing are use case dependant, </w:t>
            </w:r>
            <w:proofErr w:type="gramStart"/>
            <w:r w:rsidRPr="0057019E">
              <w:rPr>
                <w:i/>
                <w:iCs/>
                <w:color w:val="000000" w:themeColor="text1"/>
                <w:sz w:val="20"/>
                <w:szCs w:val="20"/>
              </w:rPr>
              <w:t>e.g.</w:t>
            </w:r>
            <w:proofErr w:type="gramEnd"/>
            <w:r w:rsidRPr="0057019E">
              <w:rPr>
                <w:i/>
                <w:iCs/>
                <w:color w:val="000000" w:themeColor="text1"/>
                <w:sz w:val="20"/>
                <w:szCs w:val="20"/>
              </w:rPr>
              <w:t xml:space="preserve"> data fusion, data anonymization and data analysis.</w:t>
            </w:r>
          </w:p>
          <w:p w14:paraId="1E501BFD" w14:textId="77777777" w:rsidR="009E173D" w:rsidRPr="0057019E" w:rsidRDefault="009E173D" w:rsidP="009E173D">
            <w:pPr>
              <w:overflowPunct w:val="0"/>
              <w:autoSpaceDE w:val="0"/>
              <w:autoSpaceDN w:val="0"/>
              <w:adjustRightInd w:val="0"/>
              <w:spacing w:after="120" w:line="240" w:lineRule="auto"/>
              <w:contextualSpacing/>
              <w:textAlignment w:val="baseline"/>
              <w:rPr>
                <w:i/>
                <w:iCs/>
                <w:color w:val="000000" w:themeColor="text1"/>
                <w:sz w:val="20"/>
                <w:szCs w:val="20"/>
                <w:lang w:val="en-US"/>
              </w:rPr>
            </w:pPr>
            <w:r w:rsidRPr="0057019E">
              <w:rPr>
                <w:i/>
                <w:iCs/>
                <w:color w:val="000000" w:themeColor="text1"/>
                <w:sz w:val="20"/>
                <w:szCs w:val="20"/>
              </w:rPr>
              <w:t xml:space="preserve">[PR 5.9.2.2-3] Subject to user consent, regulation and operator's policy, the 6G system shall support secure means to expose 6G System Data to authorized trusted third-party, authorized network function or authorized UE. </w:t>
            </w:r>
          </w:p>
          <w:p w14:paraId="024E73F5" w14:textId="77777777" w:rsidR="009E173D" w:rsidRPr="0057019E" w:rsidRDefault="009E173D" w:rsidP="009E173D">
            <w:pPr>
              <w:overflowPunct w:val="0"/>
              <w:autoSpaceDE w:val="0"/>
              <w:autoSpaceDN w:val="0"/>
              <w:adjustRightInd w:val="0"/>
              <w:spacing w:after="120" w:line="240" w:lineRule="auto"/>
              <w:contextualSpacing/>
              <w:textAlignment w:val="baseline"/>
              <w:rPr>
                <w:i/>
                <w:iCs/>
                <w:color w:val="000000" w:themeColor="text1"/>
                <w:sz w:val="20"/>
                <w:szCs w:val="20"/>
                <w:lang w:val="en-US"/>
              </w:rPr>
            </w:pPr>
            <w:r w:rsidRPr="0057019E">
              <w:rPr>
                <w:i/>
                <w:iCs/>
                <w:color w:val="000000" w:themeColor="text1"/>
                <w:sz w:val="20"/>
                <w:szCs w:val="20"/>
              </w:rPr>
              <w:t>[PR 5.9.2.2-4] The 6G system shall support security and privacy protection of the 6G System Data.</w:t>
            </w:r>
          </w:p>
          <w:p w14:paraId="16C33694" w14:textId="77777777" w:rsidR="009E173D" w:rsidRPr="0057019E" w:rsidRDefault="009E173D" w:rsidP="009E173D">
            <w:pPr>
              <w:overflowPunct w:val="0"/>
              <w:autoSpaceDE w:val="0"/>
              <w:autoSpaceDN w:val="0"/>
              <w:adjustRightInd w:val="0"/>
              <w:spacing w:after="120" w:line="240" w:lineRule="auto"/>
              <w:contextualSpacing/>
              <w:textAlignment w:val="baseline"/>
              <w:rPr>
                <w:i/>
                <w:iCs/>
                <w:color w:val="000000" w:themeColor="text1"/>
                <w:sz w:val="20"/>
                <w:szCs w:val="20"/>
                <w:lang w:val="en-US"/>
              </w:rPr>
            </w:pPr>
            <w:r w:rsidRPr="0057019E">
              <w:rPr>
                <w:i/>
                <w:iCs/>
                <w:color w:val="000000" w:themeColor="text1"/>
                <w:sz w:val="20"/>
                <w:szCs w:val="20"/>
              </w:rPr>
              <w:t>[PR 5.9.2.2-5] The 6G system shall be able to provide charging and accounting mechanisms for 6G System Data.</w:t>
            </w:r>
          </w:p>
          <w:p w14:paraId="5A118490" w14:textId="77777777" w:rsidR="009E173D" w:rsidRPr="0057019E" w:rsidRDefault="009E173D" w:rsidP="009E173D">
            <w:pPr>
              <w:overflowPunct w:val="0"/>
              <w:autoSpaceDE w:val="0"/>
              <w:autoSpaceDN w:val="0"/>
              <w:adjustRightInd w:val="0"/>
              <w:spacing w:after="120" w:line="240" w:lineRule="auto"/>
              <w:contextualSpacing/>
              <w:textAlignment w:val="baseline"/>
              <w:rPr>
                <w:i/>
                <w:iCs/>
                <w:color w:val="000000" w:themeColor="text1"/>
                <w:sz w:val="20"/>
                <w:szCs w:val="20"/>
                <w:lang w:val="en-US"/>
              </w:rPr>
            </w:pPr>
            <w:r w:rsidRPr="0057019E">
              <w:rPr>
                <w:i/>
                <w:iCs/>
                <w:color w:val="000000" w:themeColor="text1"/>
                <w:sz w:val="20"/>
                <w:szCs w:val="20"/>
              </w:rPr>
              <w:t>[PR 5.9.2.2-6] Subject to regulation, user consent and operator policy, the 6G system shall support storage and retrieval of 6G System Data.</w:t>
            </w:r>
          </w:p>
          <w:p w14:paraId="3DD7740F" w14:textId="3E44C3DC" w:rsidR="009E173D" w:rsidRPr="0057019E" w:rsidRDefault="009E173D" w:rsidP="001C5754">
            <w:pPr>
              <w:overflowPunct w:val="0"/>
              <w:autoSpaceDE w:val="0"/>
              <w:autoSpaceDN w:val="0"/>
              <w:adjustRightInd w:val="0"/>
              <w:spacing w:after="120" w:line="240" w:lineRule="auto"/>
              <w:contextualSpacing/>
              <w:textAlignment w:val="baseline"/>
              <w:rPr>
                <w:i/>
                <w:iCs/>
                <w:color w:val="000000" w:themeColor="text1"/>
                <w:lang w:val="en-US"/>
              </w:rPr>
            </w:pPr>
            <w:r w:rsidRPr="0057019E">
              <w:rPr>
                <w:i/>
                <w:iCs/>
                <w:color w:val="000000" w:themeColor="text1"/>
                <w:sz w:val="20"/>
                <w:szCs w:val="20"/>
              </w:rPr>
              <w:t xml:space="preserve">[PR 5.9.2.2-7] Subject to regulation and operator policy, the 6G system shall support </w:t>
            </w:r>
            <w:r w:rsidRPr="0057019E">
              <w:rPr>
                <w:i/>
                <w:iCs/>
                <w:color w:val="000000" w:themeColor="text1"/>
                <w:sz w:val="20"/>
                <w:szCs w:val="20"/>
                <w:highlight w:val="yellow"/>
              </w:rPr>
              <w:t>transfer 6G System Data between different data providers and data consumers within the 6G system</w:t>
            </w:r>
            <w:r w:rsidRPr="0057019E">
              <w:rPr>
                <w:i/>
                <w:iCs/>
                <w:color w:val="000000" w:themeColor="text1"/>
                <w:sz w:val="20"/>
                <w:szCs w:val="20"/>
              </w:rPr>
              <w:t>.</w:t>
            </w:r>
          </w:p>
        </w:tc>
      </w:tr>
    </w:tbl>
    <w:p w14:paraId="6D7DCC32" w14:textId="1BCDFAFF" w:rsidR="00A73BB8" w:rsidRPr="002315F1" w:rsidRDefault="00D306EC" w:rsidP="00C603B8">
      <w:pPr>
        <w:spacing w:before="120" w:after="120" w:line="240" w:lineRule="auto"/>
        <w:jc w:val="both"/>
      </w:pPr>
      <w:r w:rsidRPr="002315F1">
        <w:lastRenderedPageBreak/>
        <w:t>According to the following WT#5 in the “Study on Architecture for 6G System”</w:t>
      </w:r>
      <w:r w:rsidR="002315F1">
        <w:t xml:space="preserve"> [</w:t>
      </w:r>
      <w:r w:rsidR="003D73E5">
        <w:t>3</w:t>
      </w:r>
      <w:r w:rsidR="002315F1">
        <w:t>]</w:t>
      </w:r>
      <w:r w:rsidRPr="002315F1">
        <w:t xml:space="preserve">, </w:t>
      </w:r>
      <w:r w:rsidR="00ED4701" w:rsidRPr="002315F1">
        <w:t xml:space="preserve">RAN should coordinate with SA2, SA3 and SA5 to study </w:t>
      </w:r>
      <w:r w:rsidRPr="002315F1">
        <w:t xml:space="preserve">a data framework </w:t>
      </w:r>
      <w:r w:rsidR="00ED4701" w:rsidRPr="002315F1">
        <w:t>for all aspects related to efficient and scalable data handling.</w:t>
      </w:r>
    </w:p>
    <w:tbl>
      <w:tblPr>
        <w:tblStyle w:val="af5"/>
        <w:tblW w:w="0" w:type="auto"/>
        <w:tblInd w:w="-5" w:type="dxa"/>
        <w:tblLook w:val="04A0" w:firstRow="1" w:lastRow="0" w:firstColumn="1" w:lastColumn="0" w:noHBand="0" w:noVBand="1"/>
      </w:tblPr>
      <w:tblGrid>
        <w:gridCol w:w="9634"/>
      </w:tblGrid>
      <w:tr w:rsidR="00D306EC" w14:paraId="309B88B9" w14:textId="77777777" w:rsidTr="00A87FA5">
        <w:tc>
          <w:tcPr>
            <w:tcW w:w="9634" w:type="dxa"/>
          </w:tcPr>
          <w:p w14:paraId="5B7A6868" w14:textId="77777777" w:rsidR="00211E5A" w:rsidRPr="00AD0574" w:rsidRDefault="00211E5A" w:rsidP="00211E5A">
            <w:pPr>
              <w:overflowPunct w:val="0"/>
              <w:autoSpaceDE w:val="0"/>
              <w:autoSpaceDN w:val="0"/>
              <w:adjustRightInd w:val="0"/>
              <w:spacing w:after="120" w:line="240" w:lineRule="auto"/>
              <w:contextualSpacing/>
              <w:textAlignment w:val="baseline"/>
              <w:rPr>
                <w:i/>
                <w:iCs/>
                <w:color w:val="000000" w:themeColor="text1"/>
                <w:sz w:val="20"/>
                <w:szCs w:val="20"/>
              </w:rPr>
            </w:pPr>
            <w:r w:rsidRPr="00AD0574">
              <w:rPr>
                <w:i/>
                <w:iCs/>
                <w:color w:val="000000" w:themeColor="text1"/>
                <w:sz w:val="20"/>
                <w:szCs w:val="20"/>
              </w:rPr>
              <w:t xml:space="preserve">WT#5: Study data framework for all aspects related to efficient and scalable data handling including, for example, </w:t>
            </w:r>
            <w:r w:rsidRPr="00AD0574">
              <w:rPr>
                <w:i/>
                <w:iCs/>
                <w:color w:val="000000" w:themeColor="text1"/>
                <w:sz w:val="20"/>
                <w:szCs w:val="20"/>
                <w:highlight w:val="yellow"/>
              </w:rPr>
              <w:t>data collection, distribution, processing, storage, data access and data exposure, with consideration of access control/user consent and privacy where relevant</w:t>
            </w:r>
            <w:r w:rsidRPr="00AD0574">
              <w:rPr>
                <w:i/>
                <w:iCs/>
                <w:color w:val="000000" w:themeColor="text1"/>
                <w:sz w:val="20"/>
                <w:szCs w:val="20"/>
              </w:rPr>
              <w:t xml:space="preserve">. The example of data may </w:t>
            </w:r>
            <w:r w:rsidRPr="00AD0574">
              <w:rPr>
                <w:i/>
                <w:iCs/>
                <w:color w:val="000000" w:themeColor="text1"/>
                <w:sz w:val="20"/>
                <w:szCs w:val="20"/>
                <w:highlight w:val="yellow"/>
              </w:rPr>
              <w:t>include data for AI and Sensing</w:t>
            </w:r>
            <w:r w:rsidRPr="00AD0574">
              <w:rPr>
                <w:i/>
                <w:iCs/>
                <w:color w:val="000000" w:themeColor="text1"/>
                <w:sz w:val="20"/>
                <w:szCs w:val="20"/>
              </w:rPr>
              <w:t>. This WT can also study any potential enhancements on system and procedure needed for user consent framework.</w:t>
            </w:r>
          </w:p>
          <w:p w14:paraId="4A9AD2F3" w14:textId="4A03DE25" w:rsidR="00D306EC" w:rsidRPr="00211E5A" w:rsidRDefault="00211E5A" w:rsidP="00211E5A">
            <w:pPr>
              <w:overflowPunct w:val="0"/>
              <w:autoSpaceDE w:val="0"/>
              <w:autoSpaceDN w:val="0"/>
              <w:adjustRightInd w:val="0"/>
              <w:spacing w:after="120" w:line="240" w:lineRule="auto"/>
              <w:contextualSpacing/>
              <w:textAlignment w:val="baseline"/>
              <w:rPr>
                <w:color w:val="000000" w:themeColor="text1"/>
              </w:rPr>
            </w:pPr>
            <w:r w:rsidRPr="00AD0574">
              <w:rPr>
                <w:i/>
                <w:iCs/>
                <w:color w:val="000000" w:themeColor="text1"/>
                <w:sz w:val="20"/>
                <w:szCs w:val="20"/>
              </w:rPr>
              <w:t>NOTE 6:</w:t>
            </w:r>
            <w:r w:rsidRPr="00AD0574">
              <w:rPr>
                <w:i/>
                <w:iCs/>
                <w:color w:val="000000" w:themeColor="text1"/>
                <w:sz w:val="20"/>
                <w:szCs w:val="20"/>
              </w:rPr>
              <w:tab/>
              <w:t>The work split with SA3, SA5 and RAN WGs will require TSG coordination</w:t>
            </w:r>
          </w:p>
        </w:tc>
      </w:tr>
    </w:tbl>
    <w:p w14:paraId="02F0CAD9" w14:textId="4D74EC89" w:rsidR="00D55236" w:rsidRDefault="00D55236" w:rsidP="00C603B8">
      <w:pPr>
        <w:spacing w:before="120" w:after="120" w:line="240" w:lineRule="auto"/>
        <w:jc w:val="both"/>
      </w:pPr>
      <w:r>
        <w:rPr>
          <w:rFonts w:hint="eastAsia"/>
        </w:rPr>
        <w:t>S</w:t>
      </w:r>
      <w:r>
        <w:t xml:space="preserve">everal documents </w:t>
      </w:r>
      <w:r w:rsidR="00135167">
        <w:t>in RAN #109 [</w:t>
      </w:r>
      <w:r w:rsidR="00DB3D8F">
        <w:t>4</w:t>
      </w:r>
      <w:r w:rsidR="00135167">
        <w:t>~</w:t>
      </w:r>
      <w:r w:rsidR="0097126F">
        <w:t>14</w:t>
      </w:r>
      <w:r w:rsidR="00135167">
        <w:t>]</w:t>
      </w:r>
      <w:r w:rsidR="00B71FD8">
        <w:t xml:space="preserve"> </w:t>
      </w:r>
      <w:r w:rsidR="00DD370D">
        <w:t>address</w:t>
      </w:r>
      <w:r w:rsidR="00B71FD8">
        <w:t xml:space="preserve"> this topic. </w:t>
      </w:r>
      <w:r w:rsidR="00DD370D">
        <w:t>D</w:t>
      </w:r>
      <w:r w:rsidR="00B71FD8">
        <w:t xml:space="preserve">ifferent terms </w:t>
      </w:r>
      <w:r w:rsidR="00B3386E">
        <w:t xml:space="preserve">(e.g., </w:t>
      </w:r>
      <w:r w:rsidR="00B3386E" w:rsidRPr="00B3386E">
        <w:t>the transport of new service data</w:t>
      </w:r>
      <w:r w:rsidR="00B3386E">
        <w:t>,</w:t>
      </w:r>
      <w:r w:rsidR="00B3386E" w:rsidRPr="00B3386E">
        <w:t xml:space="preserve"> the generation, transport and/or visibility of new service data</w:t>
      </w:r>
      <w:r w:rsidR="00B3386E">
        <w:t>, data plane, data transfer, data collection,</w:t>
      </w:r>
      <w:r w:rsidR="00B3386E" w:rsidRPr="00B3386E">
        <w:rPr>
          <w:bCs/>
          <w:lang w:eastAsia="zh-CN"/>
        </w:rPr>
        <w:t xml:space="preserve"> </w:t>
      </w:r>
      <w:r w:rsidR="00B3386E">
        <w:rPr>
          <w:bCs/>
          <w:lang w:eastAsia="zh-CN"/>
        </w:rPr>
        <w:t xml:space="preserve">unified </w:t>
      </w:r>
      <w:r w:rsidR="00B3386E" w:rsidRPr="000F2684">
        <w:rPr>
          <w:bCs/>
        </w:rPr>
        <w:t>data collection framework</w:t>
      </w:r>
      <w:r w:rsidR="00B3386E">
        <w:rPr>
          <w:bCs/>
        </w:rPr>
        <w:t>,</w:t>
      </w:r>
      <w:r w:rsidR="00B3386E" w:rsidRPr="00B3386E">
        <w:t xml:space="preserve"> </w:t>
      </w:r>
      <w:r w:rsidR="00B3386E" w:rsidRPr="00B3386E">
        <w:rPr>
          <w:bCs/>
        </w:rPr>
        <w:t>model transfer/delivery,</w:t>
      </w:r>
      <w:r w:rsidR="00B3386E">
        <w:rPr>
          <w:bCs/>
        </w:rPr>
        <w:t xml:space="preserve"> </w:t>
      </w:r>
      <w:r w:rsidR="00D702CE">
        <w:rPr>
          <w:bCs/>
        </w:rPr>
        <w:t xml:space="preserve">data share, </w:t>
      </w:r>
      <w:r w:rsidR="00B3386E">
        <w:rPr>
          <w:bCs/>
        </w:rPr>
        <w:t>etc.</w:t>
      </w:r>
      <w:r w:rsidR="00B3386E">
        <w:t xml:space="preserve">) </w:t>
      </w:r>
      <w:r w:rsidR="00B71FD8">
        <w:t>are used to elaborate on the requirements and solutions across these contributions. To ensure the efficiency and consistency of subsequent discussions on this topic within RAN</w:t>
      </w:r>
      <w:r w:rsidR="00460DEA">
        <w:t xml:space="preserve"> WG(s)</w:t>
      </w:r>
      <w:r w:rsidR="00B71FD8">
        <w:t xml:space="preserve">, it is proposed that RAN2 unify the definitions of the relevant terms before proceeding with in-depth technical deliberations. This term unification will </w:t>
      </w:r>
      <w:r w:rsidR="00460DEA">
        <w:t>reduce</w:t>
      </w:r>
      <w:r w:rsidR="00B71FD8">
        <w:t xml:space="preserve"> ambiguity, align the understanding of all participants, and </w:t>
      </w:r>
      <w:r w:rsidR="00E62BF3">
        <w:t xml:space="preserve">provide </w:t>
      </w:r>
      <w:r w:rsidR="00B71FD8">
        <w:t>a solid foundation for the smooth advancement of follow-up work.</w:t>
      </w:r>
      <w:r w:rsidR="00135167">
        <w:t xml:space="preserve"> </w:t>
      </w:r>
      <w:r w:rsidR="00C152C9" w:rsidRPr="00C152C9">
        <w:t xml:space="preserve">Taking UE as </w:t>
      </w:r>
      <w:r w:rsidR="00341CCD">
        <w:rPr>
          <w:rFonts w:hint="eastAsia"/>
          <w:lang w:eastAsia="zh-CN"/>
        </w:rPr>
        <w:t>a</w:t>
      </w:r>
      <w:r w:rsidR="00341CCD">
        <w:t xml:space="preserve"> </w:t>
      </w:r>
      <w:r w:rsidR="00C152C9" w:rsidRPr="00C152C9">
        <w:t xml:space="preserve">data provider, the examples of data collection and data </w:t>
      </w:r>
      <w:r w:rsidR="00C152C9">
        <w:t>transfer</w:t>
      </w:r>
      <w:r w:rsidR="00C152C9" w:rsidRPr="00C152C9">
        <w:t xml:space="preserve"> are shown in </w:t>
      </w:r>
      <w:r w:rsidR="00C152C9" w:rsidRPr="00033B46">
        <w:rPr>
          <w:rFonts w:ascii="Arial" w:hAnsi="Arial" w:cs="Arial"/>
          <w:b/>
          <w:bCs/>
          <w:lang w:val="en-US" w:eastAsia="zh-CN"/>
        </w:rPr>
        <w:t>Figure 2.1-1</w:t>
      </w:r>
      <w:r w:rsidR="00C152C9">
        <w:rPr>
          <w:rFonts w:ascii="Arial" w:hAnsi="Arial" w:cs="Arial"/>
          <w:b/>
          <w:bCs/>
          <w:lang w:val="en-US" w:eastAsia="zh-CN"/>
        </w:rPr>
        <w:t xml:space="preserve"> </w:t>
      </w:r>
      <w:r w:rsidR="00C152C9" w:rsidRPr="00C152C9">
        <w:t xml:space="preserve">and </w:t>
      </w:r>
      <w:r w:rsidR="00C152C9" w:rsidRPr="00033B46">
        <w:rPr>
          <w:rFonts w:ascii="Arial" w:hAnsi="Arial" w:cs="Arial"/>
          <w:b/>
          <w:bCs/>
          <w:lang w:val="en-US" w:eastAsia="zh-CN"/>
        </w:rPr>
        <w:t>Figure 2.1-</w:t>
      </w:r>
      <w:r w:rsidR="00C152C9">
        <w:rPr>
          <w:rFonts w:ascii="Arial" w:hAnsi="Arial" w:cs="Arial"/>
          <w:b/>
          <w:bCs/>
          <w:lang w:val="en-US" w:eastAsia="zh-CN"/>
        </w:rPr>
        <w:t>2</w:t>
      </w:r>
      <w:r w:rsidR="00C152C9" w:rsidRPr="00C152C9">
        <w:t>.</w:t>
      </w:r>
    </w:p>
    <w:p w14:paraId="5446FA49" w14:textId="77777777" w:rsidR="00C152C9" w:rsidRDefault="00C152C9" w:rsidP="00C152C9">
      <w:pPr>
        <w:spacing w:before="40" w:after="0" w:line="240" w:lineRule="auto"/>
        <w:ind w:left="56"/>
        <w:jc w:val="center"/>
        <w:rPr>
          <w:noProof/>
        </w:rPr>
      </w:pPr>
      <w:r w:rsidRPr="009A5BF1">
        <w:rPr>
          <w:b/>
          <w:bCs/>
          <w:i/>
          <w:noProof/>
          <w:sz w:val="18"/>
          <w:lang w:eastAsia="zh-CN"/>
        </w:rPr>
        <w:drawing>
          <wp:inline distT="0" distB="0" distL="0" distR="0" wp14:anchorId="0B4AAC8A" wp14:editId="4AC9D4EB">
            <wp:extent cx="3866400" cy="1116000"/>
            <wp:effectExtent l="0" t="0" r="1270" b="8255"/>
            <wp:docPr id="1" name="图片 2">
              <a:extLst xmlns:a="http://schemas.openxmlformats.org/drawingml/2006/main">
                <a:ext uri="{FF2B5EF4-FFF2-40B4-BE49-F238E27FC236}">
                  <a16:creationId xmlns:a16="http://schemas.microsoft.com/office/drawing/2014/main" id="{4734913D-5DFA-402B-913F-5E3023D4D3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4734913D-5DFA-402B-913F-5E3023D4D329}"/>
                        </a:ext>
                      </a:extLst>
                    </pic:cNvPr>
                    <pic:cNvPicPr>
                      <a:picLocks noChangeAspect="1"/>
                    </pic:cNvPicPr>
                  </pic:nvPicPr>
                  <pic:blipFill>
                    <a:blip r:embed="rId13"/>
                    <a:stretch>
                      <a:fillRect/>
                    </a:stretch>
                  </pic:blipFill>
                  <pic:spPr>
                    <a:xfrm>
                      <a:off x="0" y="0"/>
                      <a:ext cx="3866400" cy="1116000"/>
                    </a:xfrm>
                    <a:prstGeom prst="rect">
                      <a:avLst/>
                    </a:prstGeom>
                  </pic:spPr>
                </pic:pic>
              </a:graphicData>
            </a:graphic>
          </wp:inline>
        </w:drawing>
      </w:r>
    </w:p>
    <w:p w14:paraId="41FC9B16" w14:textId="77777777" w:rsidR="00C152C9" w:rsidRPr="00033B46" w:rsidRDefault="00C152C9" w:rsidP="00C152C9">
      <w:pPr>
        <w:jc w:val="center"/>
        <w:rPr>
          <w:rFonts w:ascii="Arial" w:hAnsi="Arial" w:cs="Arial"/>
          <w:b/>
          <w:bCs/>
          <w:lang w:val="en-US" w:eastAsia="zh-CN"/>
        </w:rPr>
      </w:pPr>
      <w:r w:rsidRPr="00033B46">
        <w:rPr>
          <w:rFonts w:ascii="Arial" w:hAnsi="Arial" w:cs="Arial"/>
          <w:b/>
          <w:bCs/>
          <w:lang w:val="en-US" w:eastAsia="zh-CN"/>
        </w:rPr>
        <w:t xml:space="preserve">Figure 2.1-1: </w:t>
      </w:r>
      <w:r>
        <w:rPr>
          <w:rFonts w:ascii="Arial" w:hAnsi="Arial" w:cs="Arial"/>
          <w:b/>
          <w:bCs/>
          <w:lang w:val="en-US" w:eastAsia="zh-CN"/>
        </w:rPr>
        <w:t>UE as data provider: an e</w:t>
      </w:r>
      <w:r w:rsidRPr="009A5BF1">
        <w:rPr>
          <w:rFonts w:ascii="Arial" w:hAnsi="Arial" w:cs="Arial"/>
          <w:b/>
          <w:bCs/>
          <w:lang w:val="en-US" w:eastAsia="zh-CN"/>
        </w:rPr>
        <w:t xml:space="preserve">xample of </w:t>
      </w:r>
      <w:r>
        <w:rPr>
          <w:rFonts w:ascii="Arial" w:hAnsi="Arial" w:cs="Arial"/>
          <w:b/>
          <w:bCs/>
          <w:lang w:val="en-US" w:eastAsia="zh-CN"/>
        </w:rPr>
        <w:t>d</w:t>
      </w:r>
      <w:r w:rsidRPr="009A5BF1">
        <w:rPr>
          <w:rFonts w:ascii="Arial" w:hAnsi="Arial" w:cs="Arial"/>
          <w:b/>
          <w:bCs/>
          <w:lang w:val="en-US" w:eastAsia="zh-CN"/>
        </w:rPr>
        <w:t xml:space="preserve">ata </w:t>
      </w:r>
      <w:r>
        <w:rPr>
          <w:rFonts w:ascii="Arial" w:hAnsi="Arial" w:cs="Arial"/>
          <w:b/>
          <w:bCs/>
          <w:lang w:val="en-US" w:eastAsia="zh-CN"/>
        </w:rPr>
        <w:t>c</w:t>
      </w:r>
      <w:r w:rsidRPr="009A5BF1">
        <w:rPr>
          <w:rFonts w:ascii="Arial" w:hAnsi="Arial" w:cs="Arial"/>
          <w:b/>
          <w:bCs/>
          <w:lang w:val="en-US" w:eastAsia="zh-CN"/>
        </w:rPr>
        <w:t>ollection</w:t>
      </w:r>
      <w:r w:rsidRPr="00033B46">
        <w:rPr>
          <w:rFonts w:ascii="Arial" w:hAnsi="Arial" w:cs="Arial"/>
          <w:b/>
          <w:bCs/>
          <w:lang w:val="en-US" w:eastAsia="zh-CN"/>
        </w:rPr>
        <w:t xml:space="preserve"> </w:t>
      </w:r>
    </w:p>
    <w:p w14:paraId="12D6694C" w14:textId="77777777" w:rsidR="00C152C9" w:rsidRDefault="00C152C9" w:rsidP="00C152C9">
      <w:pPr>
        <w:spacing w:before="40" w:after="0" w:line="240" w:lineRule="auto"/>
        <w:ind w:left="56"/>
        <w:rPr>
          <w:noProof/>
        </w:rPr>
      </w:pPr>
    </w:p>
    <w:p w14:paraId="469234F8" w14:textId="77777777" w:rsidR="00C152C9" w:rsidRDefault="00C152C9" w:rsidP="00C152C9">
      <w:pPr>
        <w:spacing w:before="40" w:after="0" w:line="240" w:lineRule="auto"/>
        <w:ind w:left="56"/>
        <w:jc w:val="center"/>
        <w:rPr>
          <w:b/>
          <w:bCs/>
          <w:i/>
          <w:sz w:val="18"/>
          <w:lang w:eastAsia="zh-CN"/>
        </w:rPr>
      </w:pPr>
      <w:r w:rsidRPr="009A5BF1">
        <w:rPr>
          <w:b/>
          <w:bCs/>
          <w:i/>
          <w:noProof/>
          <w:sz w:val="18"/>
          <w:lang w:eastAsia="zh-CN"/>
        </w:rPr>
        <w:drawing>
          <wp:inline distT="0" distB="0" distL="0" distR="0" wp14:anchorId="3BFA0A59" wp14:editId="026BBD0C">
            <wp:extent cx="2646000" cy="1000800"/>
            <wp:effectExtent l="0" t="0" r="2540" b="8890"/>
            <wp:docPr id="4" name="图片 3">
              <a:extLst xmlns:a="http://schemas.openxmlformats.org/drawingml/2006/main">
                <a:ext uri="{FF2B5EF4-FFF2-40B4-BE49-F238E27FC236}">
                  <a16:creationId xmlns:a16="http://schemas.microsoft.com/office/drawing/2014/main" id="{D38A999B-6594-47D7-9440-04070A20BA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38A999B-6594-47D7-9440-04070A20BA4E}"/>
                        </a:ext>
                      </a:extLst>
                    </pic:cNvPr>
                    <pic:cNvPicPr>
                      <a:picLocks noChangeAspect="1"/>
                    </pic:cNvPicPr>
                  </pic:nvPicPr>
                  <pic:blipFill>
                    <a:blip r:embed="rId14"/>
                    <a:stretch>
                      <a:fillRect/>
                    </a:stretch>
                  </pic:blipFill>
                  <pic:spPr>
                    <a:xfrm>
                      <a:off x="0" y="0"/>
                      <a:ext cx="2646000" cy="1000800"/>
                    </a:xfrm>
                    <a:prstGeom prst="rect">
                      <a:avLst/>
                    </a:prstGeom>
                  </pic:spPr>
                </pic:pic>
              </a:graphicData>
            </a:graphic>
          </wp:inline>
        </w:drawing>
      </w:r>
    </w:p>
    <w:p w14:paraId="0FE80CFD" w14:textId="46AE7448" w:rsidR="00C152C9" w:rsidRPr="00326FF7" w:rsidRDefault="00C152C9" w:rsidP="00326FF7">
      <w:pPr>
        <w:jc w:val="center"/>
        <w:rPr>
          <w:rFonts w:ascii="Arial" w:hAnsi="Arial" w:cs="Arial"/>
          <w:b/>
          <w:bCs/>
          <w:lang w:val="en-US" w:eastAsia="zh-CN"/>
        </w:rPr>
      </w:pPr>
      <w:r w:rsidRPr="00033B46">
        <w:rPr>
          <w:rFonts w:ascii="Arial" w:hAnsi="Arial" w:cs="Arial"/>
          <w:b/>
          <w:bCs/>
          <w:lang w:val="en-US" w:eastAsia="zh-CN"/>
        </w:rPr>
        <w:t>Figure 2.1-</w:t>
      </w:r>
      <w:r>
        <w:rPr>
          <w:rFonts w:ascii="Arial" w:hAnsi="Arial" w:cs="Arial"/>
          <w:b/>
          <w:bCs/>
          <w:lang w:val="en-US" w:eastAsia="zh-CN"/>
        </w:rPr>
        <w:t>2</w:t>
      </w:r>
      <w:r w:rsidRPr="00033B46">
        <w:rPr>
          <w:rFonts w:ascii="Arial" w:hAnsi="Arial" w:cs="Arial"/>
          <w:b/>
          <w:bCs/>
          <w:lang w:val="en-US" w:eastAsia="zh-CN"/>
        </w:rPr>
        <w:t xml:space="preserve">: </w:t>
      </w:r>
      <w:r>
        <w:rPr>
          <w:rFonts w:ascii="Arial" w:hAnsi="Arial" w:cs="Arial"/>
          <w:b/>
          <w:bCs/>
          <w:lang w:val="en-US" w:eastAsia="zh-CN"/>
        </w:rPr>
        <w:t>UE as data provider: an e</w:t>
      </w:r>
      <w:r w:rsidRPr="009A5BF1">
        <w:rPr>
          <w:rFonts w:ascii="Arial" w:hAnsi="Arial" w:cs="Arial"/>
          <w:b/>
          <w:bCs/>
          <w:lang w:val="en-US" w:eastAsia="zh-CN"/>
        </w:rPr>
        <w:t xml:space="preserve">xample of </w:t>
      </w:r>
      <w:r>
        <w:rPr>
          <w:rFonts w:ascii="Arial" w:hAnsi="Arial" w:cs="Arial"/>
          <w:b/>
          <w:bCs/>
          <w:lang w:val="en-US" w:eastAsia="zh-CN"/>
        </w:rPr>
        <w:t>d</w:t>
      </w:r>
      <w:r w:rsidRPr="009A5BF1">
        <w:rPr>
          <w:rFonts w:ascii="Arial" w:hAnsi="Arial" w:cs="Arial"/>
          <w:b/>
          <w:bCs/>
          <w:lang w:val="en-US" w:eastAsia="zh-CN"/>
        </w:rPr>
        <w:t xml:space="preserve">ata </w:t>
      </w:r>
      <w:r>
        <w:rPr>
          <w:rFonts w:ascii="Arial" w:hAnsi="Arial" w:cs="Arial"/>
          <w:b/>
          <w:bCs/>
          <w:lang w:val="en-US" w:eastAsia="zh-CN"/>
        </w:rPr>
        <w:t>transfer</w:t>
      </w:r>
      <w:r w:rsidRPr="00033B46">
        <w:rPr>
          <w:rFonts w:ascii="Arial" w:hAnsi="Arial" w:cs="Arial"/>
          <w:b/>
          <w:bCs/>
          <w:lang w:val="en-US" w:eastAsia="zh-CN"/>
        </w:rPr>
        <w:t xml:space="preserve"> </w:t>
      </w:r>
    </w:p>
    <w:p w14:paraId="6511E4FE" w14:textId="59091493" w:rsidR="005E1D87" w:rsidRPr="004A13B0" w:rsidRDefault="00180B49" w:rsidP="00480AFC">
      <w:pPr>
        <w:spacing w:before="40" w:after="0" w:line="240" w:lineRule="auto"/>
        <w:rPr>
          <w:b/>
          <w:bCs/>
          <w:iCs/>
          <w:lang w:eastAsia="zh-CN"/>
        </w:rPr>
      </w:pPr>
      <w:r w:rsidRPr="004A13B0">
        <w:rPr>
          <w:b/>
          <w:bCs/>
          <w:iCs/>
          <w:lang w:eastAsia="zh-CN"/>
        </w:rPr>
        <w:t>Proposal 1</w:t>
      </w:r>
      <w:r w:rsidR="00480AFC" w:rsidRPr="004A13B0">
        <w:rPr>
          <w:rFonts w:hint="eastAsia"/>
          <w:b/>
          <w:bCs/>
          <w:iCs/>
          <w:lang w:eastAsia="zh-CN"/>
        </w:rPr>
        <w:t>：</w:t>
      </w:r>
      <w:r w:rsidR="00746252" w:rsidRPr="004A13B0">
        <w:rPr>
          <w:b/>
          <w:bCs/>
          <w:iCs/>
          <w:lang w:eastAsia="zh-CN"/>
        </w:rPr>
        <w:t>A</w:t>
      </w:r>
      <w:r w:rsidR="005E1D87" w:rsidRPr="004A13B0">
        <w:rPr>
          <w:b/>
          <w:bCs/>
          <w:iCs/>
          <w:lang w:eastAsia="zh-CN"/>
        </w:rPr>
        <w:t xml:space="preserve">dopt </w:t>
      </w:r>
      <w:r w:rsidR="007B5959" w:rsidRPr="004A13B0">
        <w:rPr>
          <w:b/>
          <w:bCs/>
          <w:iCs/>
          <w:lang w:eastAsia="zh-CN"/>
        </w:rPr>
        <w:t>the following definitions of</w:t>
      </w:r>
      <w:r w:rsidR="005E1D87" w:rsidRPr="004A13B0">
        <w:rPr>
          <w:b/>
          <w:bCs/>
          <w:iCs/>
          <w:lang w:eastAsia="zh-CN"/>
        </w:rPr>
        <w:t xml:space="preserve"> terms.</w:t>
      </w:r>
    </w:p>
    <w:p w14:paraId="04787393" w14:textId="206AA059" w:rsidR="00734443" w:rsidRPr="004A13B0" w:rsidRDefault="00734443" w:rsidP="00734443">
      <w:pPr>
        <w:pStyle w:val="af2"/>
        <w:numPr>
          <w:ilvl w:val="0"/>
          <w:numId w:val="45"/>
        </w:numPr>
        <w:spacing w:before="40" w:after="0" w:line="240" w:lineRule="auto"/>
        <w:ind w:firstLineChars="0"/>
        <w:rPr>
          <w:b/>
          <w:bCs/>
          <w:iCs/>
          <w:lang w:eastAsia="zh-CN"/>
        </w:rPr>
      </w:pPr>
      <w:r w:rsidRPr="004A13B0">
        <w:rPr>
          <w:b/>
          <w:bCs/>
          <w:iCs/>
          <w:lang w:eastAsia="zh-CN"/>
        </w:rPr>
        <w:t>Data collection refers to the data provider (e.g., UE</w:t>
      </w:r>
      <w:r w:rsidR="002431C1" w:rsidRPr="004A13B0">
        <w:rPr>
          <w:b/>
          <w:bCs/>
          <w:iCs/>
          <w:lang w:eastAsia="zh-CN"/>
        </w:rPr>
        <w:t>s</w:t>
      </w:r>
      <w:r w:rsidRPr="004A13B0">
        <w:rPr>
          <w:b/>
          <w:bCs/>
          <w:iCs/>
          <w:lang w:eastAsia="zh-CN"/>
        </w:rPr>
        <w:t xml:space="preserve"> </w:t>
      </w:r>
      <w:r w:rsidR="000977B6" w:rsidRPr="004A13B0">
        <w:rPr>
          <w:b/>
          <w:bCs/>
          <w:iCs/>
          <w:lang w:eastAsia="zh-CN"/>
        </w:rPr>
        <w:t xml:space="preserve">or </w:t>
      </w:r>
      <w:r w:rsidRPr="004A13B0">
        <w:rPr>
          <w:b/>
          <w:bCs/>
          <w:iCs/>
          <w:lang w:eastAsia="zh-CN"/>
        </w:rPr>
        <w:t>RAN node</w:t>
      </w:r>
      <w:r w:rsidR="002431C1" w:rsidRPr="004A13B0">
        <w:rPr>
          <w:b/>
          <w:bCs/>
          <w:iCs/>
          <w:lang w:eastAsia="zh-CN"/>
        </w:rPr>
        <w:t>s</w:t>
      </w:r>
      <w:r w:rsidRPr="004A13B0">
        <w:rPr>
          <w:b/>
          <w:bCs/>
          <w:iCs/>
          <w:lang w:eastAsia="zh-CN"/>
        </w:rPr>
        <w:t xml:space="preserve">) collecting data </w:t>
      </w:r>
      <w:r w:rsidR="006D4DE2" w:rsidRPr="004A13B0">
        <w:rPr>
          <w:b/>
          <w:bCs/>
          <w:iCs/>
          <w:lang w:eastAsia="zh-CN"/>
        </w:rPr>
        <w:t>(e.g., by measurements)</w:t>
      </w:r>
      <w:r w:rsidRPr="004A13B0">
        <w:rPr>
          <w:b/>
          <w:bCs/>
          <w:iCs/>
          <w:lang w:eastAsia="zh-CN"/>
        </w:rPr>
        <w:t xml:space="preserve"> </w:t>
      </w:r>
      <w:r w:rsidR="00B52CA7" w:rsidRPr="004A13B0">
        <w:rPr>
          <w:b/>
          <w:bCs/>
          <w:iCs/>
          <w:lang w:eastAsia="zh-CN"/>
        </w:rPr>
        <w:t>based on data collection</w:t>
      </w:r>
      <w:r w:rsidR="00BB3255" w:rsidRPr="004A13B0">
        <w:rPr>
          <w:b/>
          <w:bCs/>
          <w:iCs/>
          <w:lang w:eastAsia="zh-CN"/>
        </w:rPr>
        <w:t xml:space="preserve"> configuration</w:t>
      </w:r>
      <w:r w:rsidR="006D4DE2" w:rsidRPr="004A13B0">
        <w:rPr>
          <w:b/>
          <w:bCs/>
          <w:iCs/>
          <w:lang w:eastAsia="zh-CN"/>
        </w:rPr>
        <w:t xml:space="preserve"> (e.g., measurement configuration)</w:t>
      </w:r>
      <w:r w:rsidRPr="004A13B0">
        <w:rPr>
          <w:b/>
          <w:bCs/>
          <w:iCs/>
          <w:lang w:eastAsia="zh-CN"/>
        </w:rPr>
        <w:t>.</w:t>
      </w:r>
    </w:p>
    <w:p w14:paraId="594658E7" w14:textId="230AE18E" w:rsidR="00734443" w:rsidRPr="004A13B0" w:rsidRDefault="005E1D87" w:rsidP="00033B46">
      <w:pPr>
        <w:pStyle w:val="af2"/>
        <w:numPr>
          <w:ilvl w:val="0"/>
          <w:numId w:val="45"/>
        </w:numPr>
        <w:spacing w:before="40" w:after="0" w:line="240" w:lineRule="auto"/>
        <w:ind w:firstLineChars="0"/>
        <w:rPr>
          <w:b/>
          <w:bCs/>
          <w:iCs/>
          <w:sz w:val="18"/>
          <w:lang w:eastAsia="zh-CN"/>
        </w:rPr>
      </w:pPr>
      <w:r w:rsidRPr="004A13B0">
        <w:rPr>
          <w:b/>
          <w:bCs/>
          <w:iCs/>
          <w:lang w:eastAsia="zh-CN"/>
        </w:rPr>
        <w:t xml:space="preserve">Data transfer refers to </w:t>
      </w:r>
      <w:r w:rsidR="00EF641D" w:rsidRPr="004A13B0">
        <w:rPr>
          <w:b/>
          <w:bCs/>
          <w:iCs/>
          <w:lang w:eastAsia="zh-CN"/>
        </w:rPr>
        <w:t xml:space="preserve">the data provider (e.g., UEs </w:t>
      </w:r>
      <w:r w:rsidR="000977B6" w:rsidRPr="004A13B0">
        <w:rPr>
          <w:b/>
          <w:bCs/>
          <w:iCs/>
          <w:lang w:eastAsia="zh-CN"/>
        </w:rPr>
        <w:t xml:space="preserve">or </w:t>
      </w:r>
      <w:r w:rsidR="00EF641D" w:rsidRPr="004A13B0">
        <w:rPr>
          <w:b/>
          <w:bCs/>
          <w:iCs/>
          <w:lang w:eastAsia="zh-CN"/>
        </w:rPr>
        <w:t xml:space="preserve">RAN nodes) transferring data </w:t>
      </w:r>
      <w:r w:rsidR="00BB3255" w:rsidRPr="004A13B0">
        <w:rPr>
          <w:b/>
          <w:bCs/>
          <w:iCs/>
          <w:lang w:eastAsia="zh-CN"/>
        </w:rPr>
        <w:t xml:space="preserve">to other entities (e.g., </w:t>
      </w:r>
      <w:r w:rsidR="00005CB7" w:rsidRPr="004A13B0">
        <w:rPr>
          <w:b/>
          <w:bCs/>
          <w:iCs/>
          <w:lang w:eastAsia="zh-CN"/>
        </w:rPr>
        <w:t>RAN nodes or CN nodes</w:t>
      </w:r>
      <w:r w:rsidR="00BB3255" w:rsidRPr="004A13B0">
        <w:rPr>
          <w:b/>
          <w:bCs/>
          <w:iCs/>
          <w:lang w:eastAsia="zh-CN"/>
        </w:rPr>
        <w:t xml:space="preserve">) based on </w:t>
      </w:r>
      <w:r w:rsidR="00B52CA7" w:rsidRPr="004A13B0">
        <w:rPr>
          <w:b/>
          <w:bCs/>
          <w:iCs/>
          <w:lang w:eastAsia="zh-CN"/>
        </w:rPr>
        <w:t>transfer configuration.</w:t>
      </w:r>
    </w:p>
    <w:p w14:paraId="3847C000" w14:textId="51219380" w:rsidR="00734443" w:rsidRPr="00284EB5" w:rsidRDefault="00734443" w:rsidP="00734443">
      <w:pPr>
        <w:keepNext/>
        <w:numPr>
          <w:ilvl w:val="2"/>
          <w:numId w:val="6"/>
        </w:numPr>
        <w:spacing w:before="180" w:after="120" w:line="240" w:lineRule="auto"/>
        <w:outlineLvl w:val="2"/>
        <w:rPr>
          <w:b/>
          <w:sz w:val="24"/>
          <w:szCs w:val="24"/>
          <w:lang w:val="en-US" w:eastAsia="zh-CN"/>
        </w:rPr>
      </w:pPr>
      <w:r w:rsidRPr="00284EB5">
        <w:rPr>
          <w:b/>
          <w:sz w:val="24"/>
          <w:szCs w:val="24"/>
          <w:lang w:val="en-US" w:eastAsia="zh-CN"/>
        </w:rPr>
        <w:t>Sensing</w:t>
      </w:r>
    </w:p>
    <w:p w14:paraId="74CB0097" w14:textId="7CF19994" w:rsidR="003E487B" w:rsidRDefault="003E487B" w:rsidP="003E487B">
      <w:pPr>
        <w:widowControl w:val="0"/>
        <w:spacing w:after="120"/>
        <w:rPr>
          <w:lang w:val="en-US" w:eastAsia="zh-CN"/>
        </w:rPr>
      </w:pPr>
      <w:r>
        <w:rPr>
          <w:lang w:val="en-US" w:eastAsia="zh-CN"/>
        </w:rPr>
        <w:t>Twenty</w:t>
      </w:r>
      <w:r w:rsidR="007452D2">
        <w:rPr>
          <w:lang w:val="en-US" w:eastAsia="zh-CN"/>
        </w:rPr>
        <w:t>-</w:t>
      </w:r>
      <w:r w:rsidR="007452D2">
        <w:rPr>
          <w:rFonts w:hint="eastAsia"/>
          <w:lang w:val="en-US" w:eastAsia="zh-CN"/>
        </w:rPr>
        <w:t>four</w:t>
      </w:r>
      <w:r>
        <w:rPr>
          <w:lang w:val="en-US" w:eastAsia="zh-CN"/>
        </w:rPr>
        <w:t xml:space="preserve"> sensing use cases (UCs) are captured in the SA1 requirements TR22. 870 [3], such as </w:t>
      </w:r>
      <w:r w:rsidRPr="00BC2C5A">
        <w:rPr>
          <w:lang w:val="en-US" w:eastAsia="zh-CN"/>
        </w:rPr>
        <w:t xml:space="preserve">low-altitude </w:t>
      </w:r>
      <w:r>
        <w:rPr>
          <w:lang w:val="en-US" w:eastAsia="zh-CN"/>
        </w:rPr>
        <w:t>u</w:t>
      </w:r>
      <w:r w:rsidRPr="00BC2C5A">
        <w:rPr>
          <w:lang w:val="en-US" w:eastAsia="zh-CN"/>
        </w:rPr>
        <w:t xml:space="preserve">nmanned </w:t>
      </w:r>
      <w:r>
        <w:rPr>
          <w:lang w:val="en-US" w:eastAsia="zh-CN"/>
        </w:rPr>
        <w:t>a</w:t>
      </w:r>
      <w:r w:rsidRPr="00BC2C5A">
        <w:rPr>
          <w:lang w:val="en-US" w:eastAsia="zh-CN"/>
        </w:rPr>
        <w:t xml:space="preserve">erial </w:t>
      </w:r>
      <w:r>
        <w:rPr>
          <w:lang w:val="en-US" w:eastAsia="zh-CN"/>
        </w:rPr>
        <w:t>v</w:t>
      </w:r>
      <w:r w:rsidRPr="00BC2C5A">
        <w:rPr>
          <w:lang w:val="en-US" w:eastAsia="zh-CN"/>
        </w:rPr>
        <w:t xml:space="preserve">ehicle </w:t>
      </w:r>
      <w:r>
        <w:rPr>
          <w:lang w:val="en-US" w:eastAsia="zh-CN"/>
        </w:rPr>
        <w:t xml:space="preserve">(UAV) </w:t>
      </w:r>
      <w:r w:rsidRPr="00BC2C5A">
        <w:rPr>
          <w:lang w:val="en-US" w:eastAsia="zh-CN"/>
        </w:rPr>
        <w:t>supervision</w:t>
      </w:r>
      <w:r>
        <w:rPr>
          <w:lang w:val="en-US" w:eastAsia="zh-CN"/>
        </w:rPr>
        <w:t>,</w:t>
      </w:r>
      <w:r w:rsidRPr="00BC2C5A">
        <w:rPr>
          <w:lang w:val="en-US" w:eastAsia="zh-CN"/>
        </w:rPr>
        <w:t xml:space="preserve"> </w:t>
      </w:r>
      <w:r>
        <w:rPr>
          <w:lang w:val="en-US" w:eastAsia="zh-CN"/>
        </w:rPr>
        <w:t>environment</w:t>
      </w:r>
      <w:r w:rsidRPr="00BC2C5A">
        <w:rPr>
          <w:lang w:val="en-US" w:eastAsia="zh-CN"/>
        </w:rPr>
        <w:t xml:space="preserve"> object reconstruction</w:t>
      </w:r>
      <w:r>
        <w:rPr>
          <w:lang w:val="en-US" w:eastAsia="zh-CN"/>
        </w:rPr>
        <w:t>,</w:t>
      </w:r>
      <w:r w:rsidRPr="00BC2C5A">
        <w:rPr>
          <w:lang w:val="en-US" w:eastAsia="zh-CN"/>
        </w:rPr>
        <w:t xml:space="preserve"> sensing assisted communication in industr</w:t>
      </w:r>
      <w:r>
        <w:rPr>
          <w:lang w:val="en-US" w:eastAsia="zh-CN"/>
        </w:rPr>
        <w:t>ial</w:t>
      </w:r>
      <w:r w:rsidRPr="00BC2C5A">
        <w:rPr>
          <w:lang w:val="en-US" w:eastAsia="zh-CN"/>
        </w:rPr>
        <w:t xml:space="preserve"> park</w:t>
      </w:r>
      <w:r>
        <w:rPr>
          <w:lang w:val="en-US" w:eastAsia="zh-CN"/>
        </w:rPr>
        <w:t>, etc. There are</w:t>
      </w:r>
      <w:r w:rsidRPr="002C21EE">
        <w:rPr>
          <w:lang w:val="en-US" w:eastAsia="zh-CN"/>
        </w:rPr>
        <w:t xml:space="preserve"> </w:t>
      </w:r>
      <w:r>
        <w:rPr>
          <w:lang w:val="en-US" w:eastAsia="zh-CN"/>
        </w:rPr>
        <w:t xml:space="preserve">six potential sensing modes as shown in </w:t>
      </w:r>
      <w:r w:rsidRPr="00033B46">
        <w:rPr>
          <w:b/>
          <w:bCs/>
          <w:lang w:val="en-US" w:eastAsia="zh-CN"/>
        </w:rPr>
        <w:t xml:space="preserve">Figure </w:t>
      </w:r>
      <w:r w:rsidR="00033B46">
        <w:rPr>
          <w:b/>
          <w:bCs/>
          <w:lang w:val="en-US" w:eastAsia="zh-CN"/>
        </w:rPr>
        <w:t>2.1-</w:t>
      </w:r>
      <w:r w:rsidR="00160E87">
        <w:rPr>
          <w:b/>
          <w:bCs/>
          <w:lang w:val="en-US" w:eastAsia="zh-CN"/>
        </w:rPr>
        <w:t>3</w:t>
      </w:r>
      <w:r>
        <w:rPr>
          <w:lang w:val="en-US" w:eastAsia="zh-CN"/>
        </w:rPr>
        <w:t>.</w:t>
      </w:r>
    </w:p>
    <w:p w14:paraId="2AE284BD" w14:textId="5BB916C2" w:rsidR="003E487B" w:rsidRDefault="007452D2" w:rsidP="003E487B">
      <w:pPr>
        <w:widowControl w:val="0"/>
        <w:spacing w:after="120"/>
        <w:jc w:val="center"/>
        <w:rPr>
          <w:lang w:val="en-US" w:eastAsia="zh-CN"/>
        </w:rPr>
      </w:pPr>
      <w:r>
        <w:rPr>
          <w:noProof/>
          <w:lang w:val="en-US" w:eastAsia="zh-CN"/>
        </w:rPr>
        <w:drawing>
          <wp:inline distT="0" distB="0" distL="0" distR="0" wp14:anchorId="0A973A26" wp14:editId="1CF5B950">
            <wp:extent cx="5842800" cy="1400400"/>
            <wp:effectExtent l="0" t="0" r="571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42800" cy="1400400"/>
                    </a:xfrm>
                    <a:prstGeom prst="rect">
                      <a:avLst/>
                    </a:prstGeom>
                    <a:noFill/>
                  </pic:spPr>
                </pic:pic>
              </a:graphicData>
            </a:graphic>
          </wp:inline>
        </w:drawing>
      </w:r>
    </w:p>
    <w:p w14:paraId="4F0AFF15" w14:textId="102488F8" w:rsidR="003E487B" w:rsidRPr="00033B46" w:rsidRDefault="003E487B" w:rsidP="003E487B">
      <w:pPr>
        <w:jc w:val="center"/>
        <w:rPr>
          <w:rFonts w:ascii="Arial" w:hAnsi="Arial" w:cs="Arial"/>
          <w:b/>
          <w:bCs/>
          <w:lang w:val="en-US" w:eastAsia="zh-CN"/>
        </w:rPr>
      </w:pPr>
      <w:bookmarkStart w:id="3" w:name="_Hlk209684288"/>
      <w:r w:rsidRPr="00033B46">
        <w:rPr>
          <w:rFonts w:ascii="Arial" w:hAnsi="Arial" w:cs="Arial"/>
          <w:b/>
          <w:bCs/>
          <w:lang w:val="en-US" w:eastAsia="zh-CN"/>
        </w:rPr>
        <w:t xml:space="preserve">Figure </w:t>
      </w:r>
      <w:r w:rsidR="00033B46" w:rsidRPr="00033B46">
        <w:rPr>
          <w:rFonts w:ascii="Arial" w:hAnsi="Arial" w:cs="Arial"/>
          <w:b/>
          <w:bCs/>
          <w:lang w:val="en-US" w:eastAsia="zh-CN"/>
        </w:rPr>
        <w:t>2.1-</w:t>
      </w:r>
      <w:r w:rsidR="0084549A">
        <w:rPr>
          <w:rFonts w:ascii="Arial" w:hAnsi="Arial" w:cs="Arial"/>
          <w:b/>
          <w:bCs/>
          <w:lang w:val="en-US" w:eastAsia="zh-CN"/>
        </w:rPr>
        <w:t>3</w:t>
      </w:r>
      <w:r w:rsidRPr="00033B46">
        <w:rPr>
          <w:rFonts w:ascii="Arial" w:hAnsi="Arial" w:cs="Arial"/>
          <w:b/>
          <w:bCs/>
          <w:lang w:val="en-US" w:eastAsia="zh-CN"/>
        </w:rPr>
        <w:t xml:space="preserve">: </w:t>
      </w:r>
      <w:r w:rsidR="008725C5" w:rsidRPr="00033B46">
        <w:rPr>
          <w:rFonts w:ascii="Arial" w:hAnsi="Arial" w:cs="Arial"/>
          <w:b/>
          <w:bCs/>
          <w:lang w:val="en-US" w:eastAsia="zh-CN"/>
        </w:rPr>
        <w:t>S</w:t>
      </w:r>
      <w:r w:rsidRPr="00033B46">
        <w:rPr>
          <w:rFonts w:ascii="Arial" w:hAnsi="Arial" w:cs="Arial"/>
          <w:b/>
          <w:bCs/>
          <w:lang w:val="en-US" w:eastAsia="zh-CN"/>
        </w:rPr>
        <w:t xml:space="preserve">ensing modes </w:t>
      </w:r>
    </w:p>
    <w:bookmarkEnd w:id="3"/>
    <w:p w14:paraId="0D24065C" w14:textId="53710A8F" w:rsidR="000B2559" w:rsidRDefault="003E487B" w:rsidP="003E487B">
      <w:pPr>
        <w:widowControl w:val="0"/>
        <w:spacing w:after="120"/>
        <w:rPr>
          <w:lang w:val="en-US" w:eastAsia="zh-CN"/>
        </w:rPr>
      </w:pPr>
      <w:r w:rsidRPr="00574F98">
        <w:rPr>
          <w:lang w:val="en-US" w:eastAsia="zh-CN"/>
        </w:rPr>
        <w:t>In TS 22.137 [</w:t>
      </w:r>
      <w:r w:rsidR="0034743E">
        <w:rPr>
          <w:lang w:val="en-US" w:eastAsia="zh-CN"/>
        </w:rPr>
        <w:t>1</w:t>
      </w:r>
      <w:r w:rsidR="00DB3D8F">
        <w:rPr>
          <w:lang w:val="en-US" w:eastAsia="zh-CN"/>
        </w:rPr>
        <w:t>5</w:t>
      </w:r>
      <w:r w:rsidRPr="00574F98">
        <w:rPr>
          <w:lang w:val="en-US" w:eastAsia="zh-CN"/>
        </w:rPr>
        <w:t>], the basic procedure of sensing has been described, including capability reporting, data collection, data transmission, data processing, and capability exposure</w:t>
      </w:r>
      <w:r>
        <w:rPr>
          <w:lang w:val="en-US" w:eastAsia="zh-CN"/>
        </w:rPr>
        <w:t xml:space="preserve">. </w:t>
      </w:r>
      <w:bookmarkStart w:id="4" w:name="OLE_LINK6"/>
      <w:r w:rsidR="00BC0F50">
        <w:rPr>
          <w:lang w:val="en-US" w:eastAsia="zh-CN"/>
        </w:rPr>
        <w:t xml:space="preserve">As shown in </w:t>
      </w:r>
      <w:r w:rsidR="00BC0F50" w:rsidRPr="003B2E49">
        <w:rPr>
          <w:b/>
          <w:bCs/>
          <w:lang w:val="en-US" w:eastAsia="zh-CN"/>
        </w:rPr>
        <w:t>Table</w:t>
      </w:r>
      <w:r w:rsidR="00BC0F50">
        <w:rPr>
          <w:lang w:val="en-US" w:eastAsia="zh-CN"/>
        </w:rPr>
        <w:t xml:space="preserve"> </w:t>
      </w:r>
      <w:r w:rsidR="00BC0F50" w:rsidRPr="00594AC2">
        <w:rPr>
          <w:b/>
          <w:bCs/>
          <w:lang w:eastAsia="zh-CN"/>
        </w:rPr>
        <w:t>2.1-1</w:t>
      </w:r>
      <w:r w:rsidR="00BC0F50" w:rsidRPr="00326FF7">
        <w:rPr>
          <w:lang w:eastAsia="zh-CN"/>
        </w:rPr>
        <w:t>, t</w:t>
      </w:r>
      <w:r w:rsidR="00BC0F50" w:rsidRPr="00BC0F50">
        <w:rPr>
          <w:lang w:val="en-US" w:eastAsia="zh-CN"/>
        </w:rPr>
        <w:t xml:space="preserve">he data path </w:t>
      </w:r>
      <w:r w:rsidR="00D10DF4">
        <w:rPr>
          <w:lang w:val="en-US" w:eastAsia="zh-CN"/>
        </w:rPr>
        <w:t xml:space="preserve">and termination </w:t>
      </w:r>
      <w:r w:rsidR="00BC0F50" w:rsidRPr="00BC0F50">
        <w:rPr>
          <w:lang w:val="en-US" w:eastAsia="zh-CN"/>
        </w:rPr>
        <w:t xml:space="preserve">for </w:t>
      </w:r>
      <w:r w:rsidR="00BC0F50" w:rsidRPr="00BC0F50">
        <w:rPr>
          <w:lang w:val="en-US" w:eastAsia="zh-CN"/>
        </w:rPr>
        <w:lastRenderedPageBreak/>
        <w:t xml:space="preserve">sensing data transfer </w:t>
      </w:r>
      <w:r w:rsidR="00BC0F50">
        <w:rPr>
          <w:lang w:val="en-US" w:eastAsia="zh-CN"/>
        </w:rPr>
        <w:t xml:space="preserve">is concluded based on </w:t>
      </w:r>
      <w:r w:rsidR="00BC0F50">
        <w:t xml:space="preserve">the </w:t>
      </w:r>
      <w:r w:rsidR="000B2559">
        <w:t>combination of use cases and sensing modes</w:t>
      </w:r>
      <w:r w:rsidR="000B2559">
        <w:rPr>
          <w:lang w:val="en-US" w:eastAsia="zh-CN"/>
        </w:rPr>
        <w:t>.</w:t>
      </w:r>
    </w:p>
    <w:p w14:paraId="64AF043F" w14:textId="32AEF2EE" w:rsidR="0094098A" w:rsidRPr="00594AC2" w:rsidRDefault="0094098A" w:rsidP="00033B46">
      <w:pPr>
        <w:spacing w:before="120" w:after="60"/>
        <w:jc w:val="center"/>
        <w:rPr>
          <w:b/>
          <w:bCs/>
          <w:lang w:eastAsia="zh-CN"/>
        </w:rPr>
      </w:pPr>
      <w:bookmarkStart w:id="5" w:name="OLE_LINK8"/>
      <w:bookmarkEnd w:id="4"/>
      <w:r w:rsidRPr="00594AC2">
        <w:rPr>
          <w:b/>
          <w:bCs/>
          <w:lang w:eastAsia="zh-CN"/>
        </w:rPr>
        <w:t xml:space="preserve">Table </w:t>
      </w:r>
      <w:r w:rsidR="00033B46" w:rsidRPr="00594AC2">
        <w:rPr>
          <w:b/>
          <w:bCs/>
          <w:lang w:eastAsia="zh-CN"/>
        </w:rPr>
        <w:t>2.1-</w:t>
      </w:r>
      <w:r w:rsidRPr="00594AC2">
        <w:rPr>
          <w:b/>
          <w:bCs/>
          <w:lang w:eastAsia="zh-CN"/>
        </w:rPr>
        <w:t xml:space="preserve">1: The </w:t>
      </w:r>
      <w:r w:rsidR="00AD1C5C">
        <w:rPr>
          <w:b/>
          <w:bCs/>
          <w:lang w:eastAsia="zh-CN"/>
        </w:rPr>
        <w:t>data path</w:t>
      </w:r>
      <w:r w:rsidR="00AD1C5C" w:rsidRPr="00594AC2">
        <w:rPr>
          <w:b/>
          <w:bCs/>
          <w:lang w:eastAsia="zh-CN"/>
        </w:rPr>
        <w:t xml:space="preserve"> </w:t>
      </w:r>
      <w:r w:rsidRPr="00594AC2">
        <w:rPr>
          <w:b/>
          <w:bCs/>
          <w:lang w:eastAsia="zh-CN"/>
        </w:rPr>
        <w:t>for sensing data transfer</w:t>
      </w:r>
    </w:p>
    <w:tbl>
      <w:tblPr>
        <w:tblStyle w:val="af5"/>
        <w:tblW w:w="9493" w:type="dxa"/>
        <w:tblLook w:val="04A0" w:firstRow="1" w:lastRow="0" w:firstColumn="1" w:lastColumn="0" w:noHBand="0" w:noVBand="1"/>
      </w:tblPr>
      <w:tblGrid>
        <w:gridCol w:w="3256"/>
        <w:gridCol w:w="6237"/>
      </w:tblGrid>
      <w:tr w:rsidR="0094098A" w:rsidRPr="00A01440" w14:paraId="723C0E8C" w14:textId="77777777" w:rsidTr="00326FF7">
        <w:trPr>
          <w:trHeight w:val="321"/>
        </w:trPr>
        <w:tc>
          <w:tcPr>
            <w:tcW w:w="3256" w:type="dxa"/>
            <w:hideMark/>
          </w:tcPr>
          <w:p w14:paraId="2942D4E8" w14:textId="7CAA6C46" w:rsidR="0094098A" w:rsidRPr="00B64FD6" w:rsidRDefault="0094098A" w:rsidP="00DA304A">
            <w:pPr>
              <w:spacing w:beforeLines="50" w:before="120" w:afterLines="50" w:after="120"/>
              <w:jc w:val="center"/>
              <w:rPr>
                <w:b/>
                <w:sz w:val="20"/>
                <w:szCs w:val="20"/>
                <w:lang w:val="en-US"/>
              </w:rPr>
            </w:pPr>
            <w:r w:rsidRPr="00B64FD6">
              <w:rPr>
                <w:rFonts w:hint="eastAsia"/>
                <w:b/>
                <w:bCs/>
                <w:sz w:val="20"/>
                <w:szCs w:val="20"/>
                <w:lang w:val="en-US"/>
              </w:rPr>
              <w:t xml:space="preserve">Data transfer </w:t>
            </w:r>
            <w:r w:rsidR="00B3316D">
              <w:rPr>
                <w:b/>
                <w:bCs/>
                <w:sz w:val="20"/>
                <w:szCs w:val="20"/>
                <w:lang w:val="en-US"/>
              </w:rPr>
              <w:t>path</w:t>
            </w:r>
            <w:r w:rsidR="00093390">
              <w:rPr>
                <w:b/>
                <w:bCs/>
                <w:sz w:val="20"/>
                <w:szCs w:val="20"/>
                <w:lang w:val="en-US"/>
              </w:rPr>
              <w:t xml:space="preserve"> and termination</w:t>
            </w:r>
          </w:p>
        </w:tc>
        <w:tc>
          <w:tcPr>
            <w:tcW w:w="6237" w:type="dxa"/>
            <w:hideMark/>
          </w:tcPr>
          <w:p w14:paraId="03EE90F7" w14:textId="77777777" w:rsidR="0094098A" w:rsidRPr="00B64FD6" w:rsidRDefault="0094098A" w:rsidP="00DA304A">
            <w:pPr>
              <w:spacing w:beforeLines="50" w:before="120" w:afterLines="50" w:after="120"/>
              <w:jc w:val="center"/>
              <w:rPr>
                <w:b/>
                <w:sz w:val="20"/>
                <w:szCs w:val="20"/>
                <w:lang w:val="en-US"/>
              </w:rPr>
            </w:pPr>
            <w:r w:rsidRPr="00B64FD6">
              <w:rPr>
                <w:b/>
                <w:bCs/>
                <w:sz w:val="20"/>
                <w:szCs w:val="20"/>
              </w:rPr>
              <w:t xml:space="preserve">An example </w:t>
            </w:r>
            <w:r w:rsidRPr="00B64FD6">
              <w:rPr>
                <w:rFonts w:hint="eastAsia"/>
                <w:b/>
                <w:bCs/>
                <w:sz w:val="20"/>
                <w:szCs w:val="20"/>
                <w:lang w:val="en-US"/>
              </w:rPr>
              <w:t>use case</w:t>
            </w:r>
          </w:p>
        </w:tc>
      </w:tr>
      <w:tr w:rsidR="0094098A" w:rsidRPr="00A01440" w14:paraId="0E922F58" w14:textId="77777777" w:rsidTr="00326FF7">
        <w:trPr>
          <w:trHeight w:val="952"/>
        </w:trPr>
        <w:tc>
          <w:tcPr>
            <w:tcW w:w="3256" w:type="dxa"/>
            <w:hideMark/>
          </w:tcPr>
          <w:p w14:paraId="0CEEF648" w14:textId="5DC4045C" w:rsidR="0094098A" w:rsidRPr="00B64FD6" w:rsidRDefault="0094098A" w:rsidP="00DA304A">
            <w:pPr>
              <w:spacing w:beforeLines="50" w:before="120" w:afterLines="50" w:after="120"/>
              <w:jc w:val="center"/>
              <w:rPr>
                <w:sz w:val="20"/>
                <w:szCs w:val="20"/>
                <w:lang w:val="en-US"/>
              </w:rPr>
            </w:pPr>
            <w:r w:rsidRPr="00B64FD6">
              <w:rPr>
                <w:rFonts w:hint="eastAsia"/>
                <w:sz w:val="20"/>
                <w:szCs w:val="20"/>
              </w:rPr>
              <w:t xml:space="preserve">UE -&gt; </w:t>
            </w:r>
            <w:r w:rsidR="0034743E">
              <w:rPr>
                <w:sz w:val="20"/>
                <w:szCs w:val="20"/>
              </w:rPr>
              <w:t>B</w:t>
            </w:r>
            <w:r w:rsidR="00B8007C">
              <w:rPr>
                <w:rFonts w:hint="eastAsia"/>
                <w:sz w:val="20"/>
                <w:szCs w:val="20"/>
                <w:lang w:eastAsia="zh-CN"/>
              </w:rPr>
              <w:t>ase</w:t>
            </w:r>
            <w:r w:rsidR="00B8007C">
              <w:rPr>
                <w:sz w:val="20"/>
                <w:szCs w:val="20"/>
              </w:rPr>
              <w:t xml:space="preserve"> </w:t>
            </w:r>
            <w:r w:rsidR="0034743E">
              <w:rPr>
                <w:sz w:val="20"/>
                <w:szCs w:val="20"/>
              </w:rPr>
              <w:t>S</w:t>
            </w:r>
            <w:r w:rsidR="00B8007C">
              <w:rPr>
                <w:sz w:val="20"/>
                <w:szCs w:val="20"/>
              </w:rPr>
              <w:t>tation (BS)</w:t>
            </w:r>
          </w:p>
        </w:tc>
        <w:tc>
          <w:tcPr>
            <w:tcW w:w="6237" w:type="dxa"/>
            <w:hideMark/>
          </w:tcPr>
          <w:p w14:paraId="221796ED" w14:textId="77777777" w:rsidR="0094098A" w:rsidRDefault="0094098A" w:rsidP="00DA304A">
            <w:pPr>
              <w:spacing w:beforeLines="50" w:before="120" w:afterLines="50" w:after="120"/>
              <w:rPr>
                <w:sz w:val="20"/>
                <w:szCs w:val="20"/>
                <w:lang w:val="en-US"/>
              </w:rPr>
            </w:pPr>
            <w:r w:rsidRPr="00B64FD6">
              <w:rPr>
                <w:sz w:val="20"/>
                <w:szCs w:val="20"/>
                <w:lang w:val="en-US"/>
              </w:rPr>
              <w:t>S</w:t>
            </w:r>
            <w:r w:rsidRPr="00B64FD6">
              <w:rPr>
                <w:rFonts w:hint="eastAsia"/>
                <w:sz w:val="20"/>
                <w:szCs w:val="20"/>
                <w:lang w:val="en-US"/>
              </w:rPr>
              <w:t>ensing mode 2/4/6 for the sensing assisted communication in industrial park, etc.</w:t>
            </w:r>
          </w:p>
          <w:p w14:paraId="466AE9A5" w14:textId="7E05C574" w:rsidR="0034743E" w:rsidRPr="00B64FD6" w:rsidRDefault="0034743E" w:rsidP="00DA304A">
            <w:pPr>
              <w:spacing w:beforeLines="50" w:before="120" w:afterLines="50" w:after="120"/>
              <w:rPr>
                <w:sz w:val="20"/>
                <w:szCs w:val="20"/>
                <w:lang w:val="en-US"/>
              </w:rPr>
            </w:pPr>
            <w:r>
              <w:rPr>
                <w:sz w:val="20"/>
                <w:szCs w:val="20"/>
                <w:lang w:val="en-US"/>
              </w:rPr>
              <w:t>S</w:t>
            </w:r>
            <w:r>
              <w:rPr>
                <w:rFonts w:hint="eastAsia"/>
                <w:sz w:val="20"/>
                <w:szCs w:val="20"/>
                <w:lang w:val="en-US" w:eastAsia="zh-CN"/>
              </w:rPr>
              <w:t>ensing</w:t>
            </w:r>
            <w:r>
              <w:rPr>
                <w:sz w:val="20"/>
                <w:szCs w:val="20"/>
                <w:lang w:val="en-US"/>
              </w:rPr>
              <w:t xml:space="preserve"> data is used by BS to </w:t>
            </w:r>
            <w:r w:rsidRPr="0035173E">
              <w:rPr>
                <w:sz w:val="20"/>
                <w:szCs w:val="20"/>
                <w:lang w:val="en-US"/>
              </w:rPr>
              <w:t>enhance the communication performance, e.g., optimiz</w:t>
            </w:r>
            <w:r>
              <w:rPr>
                <w:sz w:val="20"/>
                <w:szCs w:val="20"/>
                <w:lang w:val="en-US"/>
              </w:rPr>
              <w:t>ing</w:t>
            </w:r>
            <w:r w:rsidRPr="0035173E">
              <w:rPr>
                <w:sz w:val="20"/>
                <w:szCs w:val="20"/>
                <w:lang w:val="en-US"/>
              </w:rPr>
              <w:t xml:space="preserve"> the beam management procedure.</w:t>
            </w:r>
          </w:p>
        </w:tc>
      </w:tr>
      <w:tr w:rsidR="0099501A" w:rsidRPr="00A01440" w14:paraId="58E658B6" w14:textId="77777777" w:rsidTr="00326FF7">
        <w:trPr>
          <w:trHeight w:val="543"/>
        </w:trPr>
        <w:tc>
          <w:tcPr>
            <w:tcW w:w="3256" w:type="dxa"/>
          </w:tcPr>
          <w:p w14:paraId="5F713740" w14:textId="2D29F06F" w:rsidR="0099501A" w:rsidRPr="00B64FD6" w:rsidRDefault="0099501A" w:rsidP="0099501A">
            <w:pPr>
              <w:spacing w:beforeLines="50" w:before="120" w:afterLines="50" w:after="120"/>
              <w:jc w:val="center"/>
            </w:pPr>
            <w:r w:rsidRPr="00B64FD6">
              <w:rPr>
                <w:rFonts w:hint="eastAsia"/>
                <w:sz w:val="20"/>
                <w:szCs w:val="20"/>
              </w:rPr>
              <w:t xml:space="preserve">UE -&gt; CN </w:t>
            </w:r>
          </w:p>
        </w:tc>
        <w:tc>
          <w:tcPr>
            <w:tcW w:w="6237" w:type="dxa"/>
          </w:tcPr>
          <w:p w14:paraId="156182DF" w14:textId="59C69B82" w:rsidR="0099501A" w:rsidRPr="00B64FD6" w:rsidRDefault="0099501A" w:rsidP="0099501A">
            <w:pPr>
              <w:spacing w:beforeLines="50" w:before="120" w:afterLines="50" w:after="120"/>
              <w:rPr>
                <w:lang w:val="en-US"/>
              </w:rPr>
            </w:pPr>
            <w:r w:rsidRPr="00B64FD6">
              <w:rPr>
                <w:sz w:val="20"/>
                <w:szCs w:val="20"/>
                <w:lang w:val="en-US"/>
              </w:rPr>
              <w:t>S</w:t>
            </w:r>
            <w:r w:rsidRPr="00B64FD6">
              <w:rPr>
                <w:rFonts w:hint="eastAsia"/>
                <w:sz w:val="20"/>
                <w:szCs w:val="20"/>
                <w:lang w:val="en-US"/>
              </w:rPr>
              <w:t>ensing mode 2/4/6 for the environment object reconstruction, etc.</w:t>
            </w:r>
          </w:p>
        </w:tc>
      </w:tr>
      <w:tr w:rsidR="0099501A" w:rsidRPr="00A01440" w14:paraId="68AD1DF5" w14:textId="77777777" w:rsidTr="00326FF7">
        <w:trPr>
          <w:trHeight w:val="64"/>
        </w:trPr>
        <w:tc>
          <w:tcPr>
            <w:tcW w:w="3256" w:type="dxa"/>
            <w:hideMark/>
          </w:tcPr>
          <w:p w14:paraId="192EF2A0" w14:textId="3B6F2464" w:rsidR="0099501A" w:rsidRPr="00B64FD6" w:rsidRDefault="0034743E" w:rsidP="0099501A">
            <w:pPr>
              <w:spacing w:beforeLines="50" w:before="120" w:afterLines="50" w:after="120"/>
              <w:jc w:val="center"/>
              <w:rPr>
                <w:sz w:val="20"/>
                <w:szCs w:val="20"/>
                <w:lang w:val="en-US"/>
              </w:rPr>
            </w:pPr>
            <w:r>
              <w:rPr>
                <w:sz w:val="20"/>
                <w:szCs w:val="20"/>
              </w:rPr>
              <w:t>BS</w:t>
            </w:r>
            <w:r w:rsidRPr="00B64FD6">
              <w:rPr>
                <w:rFonts w:hint="eastAsia"/>
                <w:sz w:val="20"/>
                <w:szCs w:val="20"/>
              </w:rPr>
              <w:t xml:space="preserve"> </w:t>
            </w:r>
            <w:r w:rsidR="0099501A" w:rsidRPr="00B64FD6">
              <w:rPr>
                <w:rFonts w:hint="eastAsia"/>
                <w:sz w:val="20"/>
                <w:szCs w:val="20"/>
              </w:rPr>
              <w:t xml:space="preserve">-&gt; CN </w:t>
            </w:r>
          </w:p>
        </w:tc>
        <w:tc>
          <w:tcPr>
            <w:tcW w:w="6237" w:type="dxa"/>
            <w:hideMark/>
          </w:tcPr>
          <w:p w14:paraId="391EABAF" w14:textId="77777777" w:rsidR="0099501A" w:rsidRPr="00B64FD6" w:rsidRDefault="0099501A" w:rsidP="0099501A">
            <w:pPr>
              <w:spacing w:beforeLines="50" w:before="120" w:afterLines="50" w:after="120"/>
              <w:rPr>
                <w:sz w:val="20"/>
                <w:szCs w:val="20"/>
                <w:lang w:val="en-US"/>
              </w:rPr>
            </w:pPr>
            <w:r w:rsidRPr="00B64FD6">
              <w:rPr>
                <w:sz w:val="20"/>
                <w:szCs w:val="20"/>
                <w:lang w:val="en-US"/>
              </w:rPr>
              <w:t>S</w:t>
            </w:r>
            <w:r w:rsidRPr="00B64FD6">
              <w:rPr>
                <w:rFonts w:hint="eastAsia"/>
                <w:sz w:val="20"/>
                <w:szCs w:val="20"/>
                <w:lang w:val="en-US"/>
              </w:rPr>
              <w:t>ensing mode 1/3/5 for the low-altitude UAV supervision, etc.</w:t>
            </w:r>
          </w:p>
        </w:tc>
      </w:tr>
    </w:tbl>
    <w:bookmarkEnd w:id="5"/>
    <w:p w14:paraId="2A841E00" w14:textId="23296A89" w:rsidR="003E487B" w:rsidRDefault="003E487B" w:rsidP="00421798">
      <w:pPr>
        <w:spacing w:before="120" w:after="120" w:line="240" w:lineRule="auto"/>
        <w:rPr>
          <w:lang w:eastAsia="zh-CN"/>
        </w:rPr>
      </w:pPr>
      <w:r>
        <w:rPr>
          <w:lang w:eastAsia="zh-CN"/>
        </w:rPr>
        <w:t>For the evaluation of sensing data volume, the s</w:t>
      </w:r>
      <w:r w:rsidRPr="00717219">
        <w:rPr>
          <w:lang w:eastAsia="zh-CN"/>
        </w:rPr>
        <w:t xml:space="preserve">ensing data </w:t>
      </w:r>
      <w:r>
        <w:rPr>
          <w:lang w:eastAsia="zh-CN"/>
        </w:rPr>
        <w:t xml:space="preserve">transmitted by BSs or UEs </w:t>
      </w:r>
      <w:r w:rsidRPr="00717219">
        <w:rPr>
          <w:lang w:eastAsia="zh-CN"/>
        </w:rPr>
        <w:t xml:space="preserve">requires further study and discussion. </w:t>
      </w:r>
      <w:r>
        <w:rPr>
          <w:lang w:eastAsia="zh-CN"/>
        </w:rPr>
        <w:t>From our understanding, t</w:t>
      </w:r>
      <w:r w:rsidRPr="00717219">
        <w:rPr>
          <w:lang w:eastAsia="zh-CN"/>
        </w:rPr>
        <w:t xml:space="preserve">he potential sensing </w:t>
      </w:r>
      <w:r>
        <w:rPr>
          <w:lang w:eastAsia="zh-CN"/>
        </w:rPr>
        <w:t>parameters</w:t>
      </w:r>
      <w:r w:rsidRPr="00717219">
        <w:rPr>
          <w:lang w:eastAsia="zh-CN"/>
        </w:rPr>
        <w:t xml:space="preserve"> can be </w:t>
      </w:r>
      <w:r w:rsidRPr="006F45AF">
        <w:rPr>
          <w:lang w:eastAsia="zh-CN"/>
        </w:rPr>
        <w:t>time</w:t>
      </w:r>
      <w:r>
        <w:rPr>
          <w:lang w:eastAsia="zh-CN"/>
        </w:rPr>
        <w:t>/frequency</w:t>
      </w:r>
      <w:r w:rsidRPr="006F45AF">
        <w:rPr>
          <w:lang w:eastAsia="zh-CN"/>
        </w:rPr>
        <w:t>-domain samples of original received signals from each antenna port</w:t>
      </w:r>
      <w:r>
        <w:rPr>
          <w:lang w:eastAsia="zh-CN"/>
        </w:rPr>
        <w:t>,</w:t>
      </w:r>
      <w:r w:rsidRPr="006F45AF">
        <w:t xml:space="preserve"> </w:t>
      </w:r>
      <w:r w:rsidRPr="006F45AF">
        <w:rPr>
          <w:lang w:eastAsia="zh-CN"/>
        </w:rPr>
        <w:t>channel impulse response</w:t>
      </w:r>
      <w:r>
        <w:rPr>
          <w:lang w:eastAsia="zh-CN"/>
        </w:rPr>
        <w:t xml:space="preserve"> obtained by </w:t>
      </w:r>
      <w:r w:rsidRPr="00717219">
        <w:rPr>
          <w:lang w:eastAsia="zh-CN"/>
        </w:rPr>
        <w:t>channel estimation results, delay, Doppler, angle, signal strength, etc.</w:t>
      </w:r>
      <w:r>
        <w:rPr>
          <w:lang w:eastAsia="zh-CN"/>
        </w:rPr>
        <w:t xml:space="preserve"> </w:t>
      </w:r>
      <w:r w:rsidRPr="0031241A">
        <w:rPr>
          <w:lang w:eastAsia="zh-CN"/>
        </w:rPr>
        <w:t xml:space="preserve">In addition to the measured parameters, the volume of </w:t>
      </w:r>
      <w:r>
        <w:rPr>
          <w:lang w:eastAsia="zh-CN"/>
        </w:rPr>
        <w:t>sensing</w:t>
      </w:r>
      <w:r w:rsidRPr="0031241A">
        <w:rPr>
          <w:lang w:eastAsia="zh-CN"/>
        </w:rPr>
        <w:t xml:space="preserve"> data also depends on the </w:t>
      </w:r>
      <w:r>
        <w:rPr>
          <w:lang w:eastAsia="zh-CN"/>
        </w:rPr>
        <w:t>UC</w:t>
      </w:r>
      <w:r w:rsidRPr="0031241A">
        <w:rPr>
          <w:lang w:eastAsia="zh-CN"/>
        </w:rPr>
        <w:t>.</w:t>
      </w:r>
      <w:r>
        <w:rPr>
          <w:lang w:eastAsia="zh-CN"/>
        </w:rPr>
        <w:t xml:space="preserve"> Some evaluations </w:t>
      </w:r>
      <w:r>
        <w:rPr>
          <w:rFonts w:hint="eastAsia"/>
          <w:lang w:eastAsia="zh-CN"/>
        </w:rPr>
        <w:t>in</w:t>
      </w:r>
      <w:r>
        <w:rPr>
          <w:lang w:eastAsia="zh-CN"/>
        </w:rPr>
        <w:t xml:space="preserve"> [</w:t>
      </w:r>
      <w:r w:rsidR="00C069D8">
        <w:rPr>
          <w:lang w:eastAsia="zh-CN"/>
        </w:rPr>
        <w:t>16</w:t>
      </w:r>
      <w:r>
        <w:rPr>
          <w:lang w:eastAsia="zh-CN"/>
        </w:rPr>
        <w:t xml:space="preserve">] </w:t>
      </w:r>
      <w:r>
        <w:rPr>
          <w:rFonts w:hint="eastAsia"/>
          <w:lang w:eastAsia="zh-CN"/>
        </w:rPr>
        <w:t>and</w:t>
      </w:r>
      <w:r>
        <w:rPr>
          <w:lang w:eastAsia="zh-CN"/>
        </w:rPr>
        <w:t xml:space="preserve"> [</w:t>
      </w:r>
      <w:r w:rsidR="0034743E">
        <w:rPr>
          <w:lang w:eastAsia="zh-CN"/>
        </w:rPr>
        <w:t>1</w:t>
      </w:r>
      <w:r w:rsidR="00C069D8">
        <w:rPr>
          <w:lang w:eastAsia="zh-CN"/>
        </w:rPr>
        <w:t>7</w:t>
      </w:r>
      <w:r>
        <w:rPr>
          <w:lang w:eastAsia="zh-CN"/>
        </w:rPr>
        <w:t>]</w:t>
      </w:r>
      <w:r w:rsidR="00531A5A" w:rsidRPr="00531A5A">
        <w:t xml:space="preserve"> </w:t>
      </w:r>
      <w:r w:rsidR="00C069D8">
        <w:rPr>
          <w:lang w:val="en-US" w:eastAsia="zh-CN"/>
        </w:rPr>
        <w:t xml:space="preserve">are shown in </w:t>
      </w:r>
      <w:r w:rsidR="00C069D8" w:rsidRPr="00326FF7">
        <w:rPr>
          <w:b/>
          <w:bCs/>
          <w:lang w:val="en-US" w:eastAsia="zh-CN"/>
        </w:rPr>
        <w:t>Table</w:t>
      </w:r>
      <w:r w:rsidR="00C069D8">
        <w:rPr>
          <w:lang w:val="en-US" w:eastAsia="zh-CN"/>
        </w:rPr>
        <w:t xml:space="preserve"> </w:t>
      </w:r>
      <w:r w:rsidR="0011637C" w:rsidRPr="00594AC2">
        <w:rPr>
          <w:b/>
          <w:bCs/>
          <w:lang w:eastAsia="zh-CN"/>
        </w:rPr>
        <w:t>2.1-</w:t>
      </w:r>
      <w:r w:rsidR="0011637C">
        <w:rPr>
          <w:b/>
          <w:bCs/>
          <w:lang w:eastAsia="zh-CN"/>
        </w:rPr>
        <w:t>2</w:t>
      </w:r>
      <w:r w:rsidR="00C069D8">
        <w:rPr>
          <w:lang w:val="en-US" w:eastAsia="zh-CN"/>
        </w:rPr>
        <w:t>.</w:t>
      </w:r>
      <w:r w:rsidR="00A0010B">
        <w:rPr>
          <w:lang w:val="en-US" w:eastAsia="zh-CN"/>
        </w:rPr>
        <w:t xml:space="preserve"> It </w:t>
      </w:r>
      <w:r w:rsidR="00531A5A" w:rsidRPr="00531A5A">
        <w:rPr>
          <w:lang w:eastAsia="zh-CN"/>
        </w:rPr>
        <w:t>indicate</w:t>
      </w:r>
      <w:r w:rsidR="00A0010B">
        <w:rPr>
          <w:lang w:eastAsia="zh-CN"/>
        </w:rPr>
        <w:t>s</w:t>
      </w:r>
      <w:r w:rsidR="00531A5A">
        <w:rPr>
          <w:lang w:eastAsia="zh-CN"/>
        </w:rPr>
        <w:t xml:space="preserve"> that</w:t>
      </w:r>
      <w:r>
        <w:rPr>
          <w:lang w:eastAsia="zh-CN"/>
        </w:rPr>
        <w:t xml:space="preserve"> </w:t>
      </w:r>
      <w:r w:rsidR="006D4DE2">
        <w:rPr>
          <w:lang w:eastAsia="zh-CN"/>
        </w:rPr>
        <w:t>the</w:t>
      </w:r>
      <w:r>
        <w:rPr>
          <w:lang w:eastAsia="zh-CN"/>
        </w:rPr>
        <w:t xml:space="preserve"> sensing data </w:t>
      </w:r>
      <w:r w:rsidR="00531A5A">
        <w:rPr>
          <w:lang w:eastAsia="zh-CN"/>
        </w:rPr>
        <w:t xml:space="preserve">rate </w:t>
      </w:r>
      <w:r>
        <w:rPr>
          <w:lang w:eastAsia="zh-CN"/>
        </w:rPr>
        <w:t xml:space="preserve">can reach </w:t>
      </w:r>
      <w:r w:rsidR="00531A5A">
        <w:rPr>
          <w:lang w:eastAsia="zh-CN"/>
        </w:rPr>
        <w:t>an</w:t>
      </w:r>
      <w:r w:rsidR="00531A5A" w:rsidRPr="0031241A">
        <w:rPr>
          <w:lang w:eastAsia="zh-CN"/>
        </w:rPr>
        <w:t xml:space="preserve"> </w:t>
      </w:r>
      <w:r w:rsidRPr="0031241A">
        <w:rPr>
          <w:lang w:eastAsia="zh-CN"/>
        </w:rPr>
        <w:t>order of magnitude of 10 Mbps</w:t>
      </w:r>
      <w:r>
        <w:rPr>
          <w:lang w:eastAsia="zh-CN"/>
        </w:rPr>
        <w:t xml:space="preserve"> ~ </w:t>
      </w:r>
      <w:r w:rsidRPr="0031241A">
        <w:rPr>
          <w:lang w:eastAsia="zh-CN"/>
        </w:rPr>
        <w:t>Gbps.</w:t>
      </w:r>
      <w:r>
        <w:rPr>
          <w:lang w:eastAsia="zh-CN"/>
        </w:rPr>
        <w:t xml:space="preserve"> </w:t>
      </w:r>
      <w:r w:rsidR="00A0010B">
        <w:rPr>
          <w:lang w:eastAsia="zh-CN"/>
        </w:rPr>
        <w:t>For UE-BS data transfer, t</w:t>
      </w:r>
      <w:r w:rsidR="00605148" w:rsidRPr="00605148">
        <w:rPr>
          <w:lang w:eastAsia="zh-CN"/>
        </w:rPr>
        <w:t>he potential size of data packets may exceed the L2 sublayer</w:t>
      </w:r>
      <w:r w:rsidR="00531A5A">
        <w:rPr>
          <w:lang w:eastAsia="zh-CN"/>
        </w:rPr>
        <w:t xml:space="preserve"> </w:t>
      </w:r>
      <w:r w:rsidR="00531A5A" w:rsidRPr="00605148">
        <w:rPr>
          <w:lang w:eastAsia="zh-CN"/>
        </w:rPr>
        <w:t>limit</w:t>
      </w:r>
      <w:r w:rsidR="00605148" w:rsidRPr="00605148">
        <w:rPr>
          <w:lang w:eastAsia="zh-CN"/>
        </w:rPr>
        <w:t xml:space="preserve">, and the RAN </w:t>
      </w:r>
      <w:r w:rsidR="00531A5A">
        <w:rPr>
          <w:lang w:eastAsia="zh-CN"/>
        </w:rPr>
        <w:t>must</w:t>
      </w:r>
      <w:r w:rsidR="00531A5A" w:rsidRPr="00605148">
        <w:rPr>
          <w:lang w:eastAsia="zh-CN"/>
        </w:rPr>
        <w:t xml:space="preserve"> </w:t>
      </w:r>
      <w:r w:rsidR="00605148" w:rsidRPr="00605148">
        <w:rPr>
          <w:lang w:eastAsia="zh-CN"/>
        </w:rPr>
        <w:t xml:space="preserve">address this issue. To improve data </w:t>
      </w:r>
      <w:r w:rsidR="00605148">
        <w:rPr>
          <w:lang w:eastAsia="zh-CN"/>
        </w:rPr>
        <w:t>transfer</w:t>
      </w:r>
      <w:r w:rsidR="00605148" w:rsidRPr="00605148">
        <w:rPr>
          <w:lang w:eastAsia="zh-CN"/>
        </w:rPr>
        <w:t xml:space="preserve"> efficiency, the RAN </w:t>
      </w:r>
      <w:r w:rsidR="00531A5A" w:rsidRPr="00531A5A">
        <w:rPr>
          <w:lang w:eastAsia="zh-CN"/>
        </w:rPr>
        <w:t>should</w:t>
      </w:r>
      <w:r w:rsidR="00605148" w:rsidRPr="00605148">
        <w:rPr>
          <w:lang w:eastAsia="zh-CN"/>
        </w:rPr>
        <w:t xml:space="preserve"> support mechanisms</w:t>
      </w:r>
      <w:r w:rsidR="00531A5A">
        <w:rPr>
          <w:lang w:eastAsia="zh-CN"/>
        </w:rPr>
        <w:t>,</w:t>
      </w:r>
      <w:r w:rsidR="00605148" w:rsidRPr="00605148">
        <w:rPr>
          <w:lang w:eastAsia="zh-CN"/>
        </w:rPr>
        <w:t xml:space="preserve"> such as data compression to reduce </w:t>
      </w:r>
      <w:r w:rsidR="009005A9">
        <w:rPr>
          <w:lang w:eastAsia="zh-CN"/>
        </w:rPr>
        <w:t xml:space="preserve">the spectrum </w:t>
      </w:r>
      <w:r w:rsidR="00605148" w:rsidRPr="00605148">
        <w:rPr>
          <w:lang w:eastAsia="zh-CN"/>
        </w:rPr>
        <w:t>overhead.</w:t>
      </w:r>
    </w:p>
    <w:p w14:paraId="309AEC28" w14:textId="3D1CC442" w:rsidR="00AD1C5C" w:rsidRPr="00594AC2" w:rsidRDefault="00AD1C5C" w:rsidP="00AD1C5C">
      <w:pPr>
        <w:spacing w:before="120" w:after="60"/>
        <w:jc w:val="center"/>
        <w:rPr>
          <w:b/>
          <w:bCs/>
          <w:lang w:eastAsia="zh-CN"/>
        </w:rPr>
      </w:pPr>
      <w:r w:rsidRPr="00594AC2">
        <w:rPr>
          <w:b/>
          <w:bCs/>
          <w:lang w:eastAsia="zh-CN"/>
        </w:rPr>
        <w:t>Table 2.1-</w:t>
      </w:r>
      <w:r>
        <w:rPr>
          <w:b/>
          <w:bCs/>
          <w:lang w:eastAsia="zh-CN"/>
        </w:rPr>
        <w:t>2</w:t>
      </w:r>
      <w:r w:rsidRPr="00594AC2">
        <w:rPr>
          <w:b/>
          <w:bCs/>
          <w:lang w:eastAsia="zh-CN"/>
        </w:rPr>
        <w:t xml:space="preserve">: The </w:t>
      </w:r>
      <w:r>
        <w:rPr>
          <w:b/>
          <w:bCs/>
          <w:lang w:eastAsia="zh-CN"/>
        </w:rPr>
        <w:t>data rate</w:t>
      </w:r>
      <w:r w:rsidRPr="00594AC2">
        <w:rPr>
          <w:b/>
          <w:bCs/>
          <w:lang w:eastAsia="zh-CN"/>
        </w:rPr>
        <w:t xml:space="preserve"> for sensing data transfer</w:t>
      </w:r>
    </w:p>
    <w:tbl>
      <w:tblPr>
        <w:tblStyle w:val="af5"/>
        <w:tblW w:w="9209" w:type="dxa"/>
        <w:tblLook w:val="04A0" w:firstRow="1" w:lastRow="0" w:firstColumn="1" w:lastColumn="0" w:noHBand="0" w:noVBand="1"/>
      </w:tblPr>
      <w:tblGrid>
        <w:gridCol w:w="5524"/>
        <w:gridCol w:w="3685"/>
      </w:tblGrid>
      <w:tr w:rsidR="00AD1C5C" w:rsidRPr="00A01440" w14:paraId="33B46097" w14:textId="77777777" w:rsidTr="00326FF7">
        <w:trPr>
          <w:trHeight w:val="351"/>
        </w:trPr>
        <w:tc>
          <w:tcPr>
            <w:tcW w:w="5524" w:type="dxa"/>
            <w:hideMark/>
          </w:tcPr>
          <w:p w14:paraId="426278DF" w14:textId="09B4DB7C" w:rsidR="00AD1C5C" w:rsidRPr="00B64FD6" w:rsidRDefault="0012548C" w:rsidP="003B2E49">
            <w:pPr>
              <w:spacing w:beforeLines="50" w:before="120" w:afterLines="50" w:after="120"/>
              <w:jc w:val="center"/>
              <w:rPr>
                <w:b/>
                <w:sz w:val="20"/>
                <w:szCs w:val="20"/>
                <w:lang w:val="en-US"/>
              </w:rPr>
            </w:pPr>
            <w:r>
              <w:rPr>
                <w:b/>
                <w:bCs/>
                <w:sz w:val="20"/>
                <w:szCs w:val="20"/>
                <w:lang w:val="en-US"/>
              </w:rPr>
              <w:t>Sensing measurements</w:t>
            </w:r>
          </w:p>
        </w:tc>
        <w:tc>
          <w:tcPr>
            <w:tcW w:w="3685" w:type="dxa"/>
            <w:hideMark/>
          </w:tcPr>
          <w:p w14:paraId="56C3E1A5" w14:textId="4B034DC7" w:rsidR="00AD1C5C" w:rsidRPr="00B64FD6" w:rsidRDefault="00AD1C5C" w:rsidP="003B2E49">
            <w:pPr>
              <w:spacing w:beforeLines="50" w:before="120" w:afterLines="50" w:after="120"/>
              <w:jc w:val="center"/>
              <w:rPr>
                <w:b/>
                <w:sz w:val="20"/>
                <w:szCs w:val="20"/>
                <w:lang w:val="en-US"/>
              </w:rPr>
            </w:pPr>
            <w:r w:rsidRPr="00B64FD6">
              <w:rPr>
                <w:b/>
                <w:bCs/>
                <w:sz w:val="20"/>
                <w:szCs w:val="20"/>
              </w:rPr>
              <w:t xml:space="preserve">An example </w:t>
            </w:r>
            <w:r w:rsidR="00204588">
              <w:rPr>
                <w:b/>
                <w:bCs/>
                <w:sz w:val="20"/>
                <w:szCs w:val="20"/>
                <w:lang w:val="en-US"/>
              </w:rPr>
              <w:t>data rate</w:t>
            </w:r>
          </w:p>
        </w:tc>
      </w:tr>
      <w:tr w:rsidR="00AD1C5C" w:rsidRPr="00A01440" w14:paraId="169C3CD7" w14:textId="77777777" w:rsidTr="00326FF7">
        <w:trPr>
          <w:trHeight w:val="543"/>
        </w:trPr>
        <w:tc>
          <w:tcPr>
            <w:tcW w:w="5524" w:type="dxa"/>
            <w:hideMark/>
          </w:tcPr>
          <w:p w14:paraId="29EA5F0B" w14:textId="1737E917" w:rsidR="00AD1C5C" w:rsidRPr="00B64FD6" w:rsidRDefault="00F00501" w:rsidP="00326FF7">
            <w:pPr>
              <w:spacing w:beforeLines="50" w:before="120" w:afterLines="50" w:after="120"/>
              <w:rPr>
                <w:sz w:val="20"/>
                <w:szCs w:val="20"/>
                <w:lang w:val="en-US"/>
              </w:rPr>
            </w:pPr>
            <w:r>
              <w:rPr>
                <w:sz w:val="20"/>
                <w:szCs w:val="20"/>
              </w:rPr>
              <w:t>T</w:t>
            </w:r>
            <w:r w:rsidR="00C16EB5" w:rsidRPr="00C16EB5">
              <w:rPr>
                <w:sz w:val="20"/>
                <w:szCs w:val="20"/>
              </w:rPr>
              <w:t>ime/frequency-domain samples of original received signals</w:t>
            </w:r>
            <w:r w:rsidR="00AD1C5C" w:rsidRPr="00B64FD6">
              <w:rPr>
                <w:rFonts w:hint="eastAsia"/>
                <w:sz w:val="20"/>
                <w:szCs w:val="20"/>
              </w:rPr>
              <w:t xml:space="preserve"> </w:t>
            </w:r>
          </w:p>
        </w:tc>
        <w:tc>
          <w:tcPr>
            <w:tcW w:w="3685" w:type="dxa"/>
            <w:hideMark/>
          </w:tcPr>
          <w:p w14:paraId="648D2A4A" w14:textId="682B4A41" w:rsidR="00AD1C5C" w:rsidRPr="00B64FD6" w:rsidRDefault="00204588" w:rsidP="003B2E49">
            <w:pPr>
              <w:spacing w:beforeLines="50" w:before="120" w:afterLines="50" w:after="120"/>
              <w:rPr>
                <w:sz w:val="20"/>
                <w:szCs w:val="20"/>
                <w:lang w:val="en-US" w:eastAsia="zh-CN"/>
              </w:rPr>
            </w:pPr>
            <w:r>
              <w:rPr>
                <w:rFonts w:hint="eastAsia"/>
                <w:sz w:val="20"/>
                <w:szCs w:val="20"/>
                <w:lang w:val="en-US" w:eastAsia="zh-CN"/>
              </w:rPr>
              <w:t>4</w:t>
            </w:r>
            <w:r>
              <w:rPr>
                <w:sz w:val="20"/>
                <w:szCs w:val="20"/>
                <w:lang w:val="en-US" w:eastAsia="zh-CN"/>
              </w:rPr>
              <w:t xml:space="preserve">80Gbps </w:t>
            </w:r>
            <w:r>
              <w:rPr>
                <w:rFonts w:hint="eastAsia"/>
                <w:sz w:val="20"/>
                <w:szCs w:val="20"/>
                <w:lang w:val="en-US" w:eastAsia="zh-CN"/>
              </w:rPr>
              <w:t>[</w:t>
            </w:r>
            <w:r>
              <w:rPr>
                <w:sz w:val="20"/>
                <w:szCs w:val="20"/>
                <w:lang w:val="en-US" w:eastAsia="zh-CN"/>
              </w:rPr>
              <w:t>17]</w:t>
            </w:r>
          </w:p>
        </w:tc>
      </w:tr>
      <w:tr w:rsidR="00AD1C5C" w:rsidRPr="00A01440" w14:paraId="06940C98" w14:textId="77777777" w:rsidTr="00326FF7">
        <w:trPr>
          <w:trHeight w:val="543"/>
        </w:trPr>
        <w:tc>
          <w:tcPr>
            <w:tcW w:w="5524" w:type="dxa"/>
          </w:tcPr>
          <w:p w14:paraId="02D6C36D" w14:textId="7EBAA47D" w:rsidR="00AD1C5C" w:rsidRPr="00B64FD6" w:rsidRDefault="00204588" w:rsidP="00326FF7">
            <w:pPr>
              <w:spacing w:beforeLines="50" w:before="120" w:afterLines="50" w:after="120"/>
            </w:pPr>
            <w:r w:rsidRPr="00204588">
              <w:rPr>
                <w:sz w:val="20"/>
                <w:szCs w:val="20"/>
              </w:rPr>
              <w:t>Delay/angular/Doppler spectrums</w:t>
            </w:r>
          </w:p>
        </w:tc>
        <w:tc>
          <w:tcPr>
            <w:tcW w:w="3685" w:type="dxa"/>
          </w:tcPr>
          <w:p w14:paraId="0413CC5F" w14:textId="3278D203" w:rsidR="00AD1C5C" w:rsidRPr="00B64FD6" w:rsidRDefault="00004EE6" w:rsidP="003B2E49">
            <w:pPr>
              <w:spacing w:beforeLines="50" w:before="120" w:afterLines="50" w:after="120"/>
              <w:rPr>
                <w:lang w:val="en-US"/>
              </w:rPr>
            </w:pPr>
            <w:r w:rsidRPr="00004EE6">
              <w:rPr>
                <w:lang w:val="en-US"/>
              </w:rPr>
              <w:t>69Mbps</w:t>
            </w:r>
            <w:r>
              <w:rPr>
                <w:lang w:val="en-US"/>
              </w:rPr>
              <w:t>~3.2Gbps [16]</w:t>
            </w:r>
          </w:p>
        </w:tc>
      </w:tr>
      <w:tr w:rsidR="00AD1C5C" w:rsidRPr="00A01440" w14:paraId="2900D072" w14:textId="77777777" w:rsidTr="00326FF7">
        <w:trPr>
          <w:trHeight w:val="46"/>
        </w:trPr>
        <w:tc>
          <w:tcPr>
            <w:tcW w:w="5524" w:type="dxa"/>
            <w:hideMark/>
          </w:tcPr>
          <w:p w14:paraId="78B3D08A" w14:textId="6154431E" w:rsidR="00AD1C5C" w:rsidRPr="00B64FD6" w:rsidRDefault="0011637C" w:rsidP="00326FF7">
            <w:pPr>
              <w:spacing w:beforeLines="50" w:before="120" w:afterLines="50" w:after="120"/>
              <w:rPr>
                <w:sz w:val="20"/>
                <w:szCs w:val="20"/>
                <w:lang w:val="en-US"/>
              </w:rPr>
            </w:pPr>
            <w:r>
              <w:rPr>
                <w:sz w:val="20"/>
                <w:szCs w:val="20"/>
              </w:rPr>
              <w:t>Point cloud</w:t>
            </w:r>
          </w:p>
        </w:tc>
        <w:tc>
          <w:tcPr>
            <w:tcW w:w="3685" w:type="dxa"/>
            <w:hideMark/>
          </w:tcPr>
          <w:p w14:paraId="25542AF5" w14:textId="33E3C0EB" w:rsidR="00AD1C5C" w:rsidRPr="00B64FD6" w:rsidRDefault="0011637C" w:rsidP="003B2E49">
            <w:pPr>
              <w:spacing w:beforeLines="50" w:before="120" w:afterLines="50" w:after="120"/>
              <w:rPr>
                <w:sz w:val="20"/>
                <w:szCs w:val="20"/>
                <w:lang w:val="en-US" w:eastAsia="zh-CN"/>
              </w:rPr>
            </w:pPr>
            <w:r>
              <w:rPr>
                <w:sz w:val="20"/>
                <w:szCs w:val="20"/>
                <w:lang w:val="en-US" w:eastAsia="zh-CN"/>
              </w:rPr>
              <w:t xml:space="preserve">14.6M bits </w:t>
            </w:r>
            <w:r>
              <w:rPr>
                <w:rFonts w:hint="eastAsia"/>
                <w:sz w:val="20"/>
                <w:szCs w:val="20"/>
                <w:lang w:val="en-US" w:eastAsia="zh-CN"/>
              </w:rPr>
              <w:t>[</w:t>
            </w:r>
            <w:r>
              <w:rPr>
                <w:sz w:val="20"/>
                <w:szCs w:val="20"/>
                <w:lang w:val="en-US" w:eastAsia="zh-CN"/>
              </w:rPr>
              <w:t>17]</w:t>
            </w:r>
          </w:p>
        </w:tc>
      </w:tr>
    </w:tbl>
    <w:p w14:paraId="085F0C87" w14:textId="053783DA" w:rsidR="00681242" w:rsidRPr="004A13B0" w:rsidRDefault="00E24B0F" w:rsidP="00DE36C1">
      <w:pPr>
        <w:spacing w:before="120" w:after="0" w:line="240" w:lineRule="auto"/>
        <w:rPr>
          <w:b/>
          <w:bCs/>
          <w:iCs/>
          <w:lang w:eastAsia="zh-CN"/>
        </w:rPr>
      </w:pPr>
      <w:r w:rsidRPr="004A13B0">
        <w:rPr>
          <w:b/>
          <w:bCs/>
          <w:iCs/>
          <w:lang w:eastAsia="zh-CN"/>
        </w:rPr>
        <w:t>Observation 1:</w:t>
      </w:r>
      <w:r w:rsidR="00554F57" w:rsidRPr="004A13B0">
        <w:rPr>
          <w:b/>
          <w:bCs/>
          <w:iCs/>
          <w:lang w:eastAsia="zh-CN"/>
        </w:rPr>
        <w:t xml:space="preserve"> </w:t>
      </w:r>
      <w:r w:rsidR="00216963" w:rsidRPr="004A13B0">
        <w:rPr>
          <w:b/>
          <w:bCs/>
          <w:iCs/>
          <w:lang w:eastAsia="zh-CN"/>
        </w:rPr>
        <w:t>D</w:t>
      </w:r>
      <w:r w:rsidRPr="004A13B0">
        <w:rPr>
          <w:b/>
          <w:bCs/>
          <w:iCs/>
          <w:lang w:eastAsia="zh-CN"/>
        </w:rPr>
        <w:t>ata transfer</w:t>
      </w:r>
      <w:r w:rsidR="00216963" w:rsidRPr="004A13B0">
        <w:rPr>
          <w:b/>
          <w:bCs/>
          <w:iCs/>
          <w:lang w:eastAsia="zh-CN"/>
        </w:rPr>
        <w:t xml:space="preserve"> for sensing</w:t>
      </w:r>
      <w:r w:rsidRPr="004A13B0">
        <w:rPr>
          <w:b/>
          <w:bCs/>
          <w:iCs/>
          <w:lang w:eastAsia="zh-CN"/>
        </w:rPr>
        <w:t xml:space="preserve"> </w:t>
      </w:r>
      <w:r w:rsidR="00D474FD" w:rsidRPr="004A13B0">
        <w:rPr>
          <w:b/>
          <w:bCs/>
          <w:iCs/>
          <w:lang w:eastAsia="zh-CN"/>
        </w:rPr>
        <w:t>is characterized by a high data rate (driven by</w:t>
      </w:r>
      <w:r w:rsidRPr="004A13B0">
        <w:rPr>
          <w:b/>
          <w:bCs/>
          <w:iCs/>
          <w:lang w:eastAsia="zh-CN"/>
        </w:rPr>
        <w:t xml:space="preserve"> large volume of sensing </w:t>
      </w:r>
      <w:r w:rsidR="00393969" w:rsidRPr="004A13B0">
        <w:rPr>
          <w:b/>
          <w:bCs/>
          <w:iCs/>
          <w:lang w:eastAsia="zh-CN"/>
        </w:rPr>
        <w:t>measurements</w:t>
      </w:r>
      <w:r w:rsidRPr="004A13B0">
        <w:rPr>
          <w:b/>
          <w:bCs/>
          <w:iCs/>
          <w:lang w:eastAsia="zh-CN"/>
        </w:rPr>
        <w:t xml:space="preserve"> and real-time processing requirements</w:t>
      </w:r>
      <w:r w:rsidR="00DB5D32" w:rsidRPr="004A13B0">
        <w:rPr>
          <w:b/>
          <w:bCs/>
          <w:iCs/>
          <w:lang w:eastAsia="zh-CN"/>
        </w:rPr>
        <w:t xml:space="preserve"> for some use cases</w:t>
      </w:r>
      <w:r w:rsidR="001627BA" w:rsidRPr="004A13B0">
        <w:rPr>
          <w:b/>
          <w:bCs/>
          <w:iCs/>
          <w:lang w:eastAsia="zh-CN"/>
        </w:rPr>
        <w:t xml:space="preserve">) and </w:t>
      </w:r>
      <w:r w:rsidRPr="004A13B0">
        <w:rPr>
          <w:b/>
          <w:bCs/>
          <w:iCs/>
          <w:lang w:eastAsia="zh-CN"/>
        </w:rPr>
        <w:t xml:space="preserve">involves multiple transfer </w:t>
      </w:r>
      <w:r w:rsidR="001627BA" w:rsidRPr="004A13B0">
        <w:rPr>
          <w:b/>
          <w:bCs/>
          <w:iCs/>
          <w:lang w:eastAsia="zh-CN"/>
        </w:rPr>
        <w:t>combinations (e.g.,</w:t>
      </w:r>
      <w:r w:rsidRPr="004A13B0">
        <w:rPr>
          <w:b/>
          <w:bCs/>
          <w:iCs/>
          <w:lang w:eastAsia="zh-CN"/>
        </w:rPr>
        <w:t xml:space="preserve"> UE-</w:t>
      </w:r>
      <w:r w:rsidR="001627BA" w:rsidRPr="004A13B0">
        <w:rPr>
          <w:b/>
          <w:bCs/>
          <w:iCs/>
          <w:lang w:eastAsia="zh-CN"/>
        </w:rPr>
        <w:t>BS</w:t>
      </w:r>
      <w:r w:rsidRPr="004A13B0">
        <w:rPr>
          <w:b/>
          <w:bCs/>
          <w:iCs/>
          <w:lang w:eastAsia="zh-CN"/>
        </w:rPr>
        <w:t xml:space="preserve">, UE-CN, and </w:t>
      </w:r>
      <w:r w:rsidR="001627BA" w:rsidRPr="004A13B0">
        <w:rPr>
          <w:b/>
          <w:bCs/>
          <w:iCs/>
          <w:lang w:eastAsia="zh-CN"/>
        </w:rPr>
        <w:t>BS</w:t>
      </w:r>
      <w:r w:rsidRPr="004A13B0">
        <w:rPr>
          <w:b/>
          <w:bCs/>
          <w:iCs/>
          <w:lang w:eastAsia="zh-CN"/>
        </w:rPr>
        <w:t>-CN</w:t>
      </w:r>
      <w:r w:rsidR="001627BA" w:rsidRPr="004A13B0">
        <w:rPr>
          <w:b/>
          <w:bCs/>
          <w:iCs/>
          <w:lang w:eastAsia="zh-CN"/>
        </w:rPr>
        <w:t>)</w:t>
      </w:r>
      <w:r w:rsidRPr="004A13B0">
        <w:rPr>
          <w:b/>
          <w:bCs/>
          <w:iCs/>
          <w:lang w:eastAsia="zh-CN"/>
        </w:rPr>
        <w:t xml:space="preserve">. </w:t>
      </w:r>
    </w:p>
    <w:p w14:paraId="3CA5C235" w14:textId="0F648A14" w:rsidR="00681242" w:rsidRPr="00284EB5" w:rsidRDefault="00681242" w:rsidP="00734443">
      <w:pPr>
        <w:keepNext/>
        <w:numPr>
          <w:ilvl w:val="2"/>
          <w:numId w:val="6"/>
        </w:numPr>
        <w:spacing w:before="180" w:after="120" w:line="240" w:lineRule="auto"/>
        <w:outlineLvl w:val="2"/>
        <w:rPr>
          <w:b/>
          <w:sz w:val="24"/>
          <w:szCs w:val="24"/>
          <w:lang w:val="en-US" w:eastAsia="zh-CN"/>
        </w:rPr>
      </w:pPr>
      <w:r w:rsidRPr="00284EB5">
        <w:rPr>
          <w:b/>
          <w:sz w:val="24"/>
          <w:szCs w:val="24"/>
          <w:lang w:val="en-US" w:eastAsia="zh-CN"/>
        </w:rPr>
        <w:t xml:space="preserve"> AI/ML</w:t>
      </w:r>
    </w:p>
    <w:p w14:paraId="211DEA3B" w14:textId="1C7862C5" w:rsidR="003C147D" w:rsidRPr="007B2737" w:rsidRDefault="00415267" w:rsidP="00326FF7">
      <w:pPr>
        <w:rPr>
          <w:lang w:val="en-US" w:eastAsia="zh-CN"/>
        </w:rPr>
      </w:pPr>
      <w:r>
        <w:rPr>
          <w:lang w:val="en-US" w:eastAsia="zh-CN"/>
        </w:rPr>
        <w:t>Based on the</w:t>
      </w:r>
      <w:r w:rsidRPr="00415267">
        <w:rPr>
          <w:lang w:val="en-US" w:eastAsia="zh-CN"/>
        </w:rPr>
        <w:t xml:space="preserve"> TR 38.843, </w:t>
      </w:r>
      <w:r>
        <w:rPr>
          <w:lang w:val="en-US" w:eastAsia="zh-CN"/>
        </w:rPr>
        <w:t>t</w:t>
      </w:r>
      <w:r w:rsidRPr="00415267">
        <w:rPr>
          <w:lang w:val="en-US" w:eastAsia="zh-CN"/>
        </w:rPr>
        <w:t xml:space="preserve">he potential options of UE-sided data collection </w:t>
      </w:r>
      <w:r>
        <w:rPr>
          <w:lang w:val="en-US" w:eastAsia="zh-CN"/>
        </w:rPr>
        <w:t xml:space="preserve">are shown in </w:t>
      </w:r>
      <w:r w:rsidRPr="00033B46">
        <w:rPr>
          <w:b/>
          <w:bCs/>
          <w:lang w:val="en-US" w:eastAsia="zh-CN"/>
        </w:rPr>
        <w:t xml:space="preserve">Figure </w:t>
      </w:r>
      <w:r w:rsidR="00033B46">
        <w:rPr>
          <w:b/>
          <w:bCs/>
          <w:lang w:val="en-US" w:eastAsia="zh-CN"/>
        </w:rPr>
        <w:t>2.1-</w:t>
      </w:r>
      <w:r w:rsidR="00160E87">
        <w:rPr>
          <w:b/>
          <w:bCs/>
          <w:lang w:val="en-US" w:eastAsia="zh-CN"/>
        </w:rPr>
        <w:t>4</w:t>
      </w:r>
      <w:r>
        <w:rPr>
          <w:lang w:val="en-US" w:eastAsia="zh-CN"/>
        </w:rPr>
        <w:t>.</w:t>
      </w:r>
      <w:r w:rsidR="007B2737">
        <w:rPr>
          <w:lang w:val="en-US" w:eastAsia="zh-CN"/>
        </w:rPr>
        <w:t xml:space="preserve"> T</w:t>
      </w:r>
      <w:r w:rsidR="007B2737" w:rsidRPr="00415267">
        <w:rPr>
          <w:lang w:val="en-US" w:eastAsia="zh-CN"/>
        </w:rPr>
        <w:t>he potential options of</w:t>
      </w:r>
      <w:r w:rsidR="007B2737">
        <w:rPr>
          <w:lang w:val="en-US" w:eastAsia="zh-CN"/>
        </w:rPr>
        <w:t xml:space="preserve"> </w:t>
      </w:r>
      <w:r w:rsidR="007B2737" w:rsidRPr="00415267">
        <w:rPr>
          <w:lang w:val="en-US" w:eastAsia="zh-CN"/>
        </w:rPr>
        <w:t xml:space="preserve">dataset/model parameters sharing </w:t>
      </w:r>
      <w:r w:rsidR="007B2737">
        <w:rPr>
          <w:lang w:val="en-US" w:eastAsia="zh-CN"/>
        </w:rPr>
        <w:t xml:space="preserve">for two-sided model are shown in </w:t>
      </w:r>
      <w:r w:rsidR="007B2737" w:rsidRPr="00033B46">
        <w:rPr>
          <w:b/>
          <w:bCs/>
          <w:lang w:val="en-US" w:eastAsia="zh-CN"/>
        </w:rPr>
        <w:t xml:space="preserve">Figure </w:t>
      </w:r>
      <w:r w:rsidR="007B2737">
        <w:rPr>
          <w:b/>
          <w:bCs/>
          <w:lang w:val="en-US" w:eastAsia="zh-CN"/>
        </w:rPr>
        <w:t>2.1-5</w:t>
      </w:r>
      <w:r w:rsidR="007B2737" w:rsidRPr="00415267">
        <w:rPr>
          <w:lang w:val="en-US" w:eastAsia="zh-CN"/>
        </w:rPr>
        <w:t>.</w:t>
      </w:r>
    </w:p>
    <w:p w14:paraId="7611CEE0" w14:textId="2A8863EC" w:rsidR="00616C88" w:rsidRDefault="00883524" w:rsidP="00EC05AE">
      <w:pPr>
        <w:jc w:val="center"/>
      </w:pPr>
      <w:r>
        <w:object w:dxaOrig="10340" w:dyaOrig="5011" w14:anchorId="52510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123.95pt" o:ole="">
            <v:imagedata r:id="rId16" o:title=""/>
          </v:shape>
          <o:OLEObject Type="Embed" ProgID="Visio.Drawing.15" ShapeID="_x0000_i1025" DrawAspect="Content" ObjectID="_1820865493" r:id="rId17"/>
        </w:object>
      </w:r>
    </w:p>
    <w:p w14:paraId="461FD248" w14:textId="31C09A76" w:rsidR="008725C5" w:rsidRPr="00594AC2" w:rsidRDefault="008725C5" w:rsidP="008725C5">
      <w:pPr>
        <w:jc w:val="center"/>
        <w:rPr>
          <w:b/>
          <w:bCs/>
          <w:lang w:val="en-US" w:eastAsia="zh-CN"/>
        </w:rPr>
      </w:pPr>
      <w:r w:rsidRPr="00594AC2">
        <w:rPr>
          <w:b/>
          <w:bCs/>
          <w:lang w:val="en-US" w:eastAsia="zh-CN"/>
        </w:rPr>
        <w:t>Figure 2</w:t>
      </w:r>
      <w:r w:rsidR="00033B46" w:rsidRPr="00594AC2">
        <w:rPr>
          <w:b/>
          <w:bCs/>
          <w:lang w:val="en-US" w:eastAsia="zh-CN"/>
        </w:rPr>
        <w:t>.1-</w:t>
      </w:r>
      <w:r w:rsidR="0084549A" w:rsidRPr="00594AC2">
        <w:rPr>
          <w:b/>
          <w:lang w:val="en-US" w:eastAsia="zh-CN"/>
        </w:rPr>
        <w:t>4</w:t>
      </w:r>
      <w:r w:rsidRPr="00594AC2">
        <w:rPr>
          <w:b/>
          <w:bCs/>
          <w:lang w:val="en-US" w:eastAsia="zh-CN"/>
        </w:rPr>
        <w:t xml:space="preserve">: Potential </w:t>
      </w:r>
      <w:r w:rsidR="00A87187" w:rsidRPr="00594AC2">
        <w:rPr>
          <w:b/>
          <w:bCs/>
          <w:lang w:val="en-US" w:eastAsia="zh-CN"/>
        </w:rPr>
        <w:t xml:space="preserve">options </w:t>
      </w:r>
      <w:r w:rsidRPr="00594AC2">
        <w:rPr>
          <w:b/>
          <w:bCs/>
          <w:lang w:val="en-US" w:eastAsia="zh-CN"/>
        </w:rPr>
        <w:t xml:space="preserve">for UE-sided data collection </w:t>
      </w:r>
    </w:p>
    <w:p w14:paraId="1C1AAB06" w14:textId="018E1B77" w:rsidR="008725C5" w:rsidRDefault="00941AC8" w:rsidP="00EC05AE">
      <w:pPr>
        <w:jc w:val="center"/>
      </w:pPr>
      <w:r>
        <w:object w:dxaOrig="11751" w:dyaOrig="4661" w14:anchorId="4840BA42">
          <v:shape id="_x0000_i1026" type="#_x0000_t75" style="width:278.45pt;height:111.2pt" o:ole="">
            <v:imagedata r:id="rId18" o:title=""/>
          </v:shape>
          <o:OLEObject Type="Embed" ProgID="Visio.Drawing.15" ShapeID="_x0000_i1026" DrawAspect="Content" ObjectID="_1820865494" r:id="rId19"/>
        </w:object>
      </w:r>
    </w:p>
    <w:p w14:paraId="205D71DC" w14:textId="24D32982" w:rsidR="00BC4B08" w:rsidRPr="00170B8A" w:rsidRDefault="00BC4B08" w:rsidP="009F1936">
      <w:pPr>
        <w:spacing w:after="120"/>
        <w:jc w:val="center"/>
        <w:rPr>
          <w:lang w:val="en-US" w:eastAsia="zh-CN"/>
        </w:rPr>
      </w:pPr>
      <w:r w:rsidRPr="00170B8A">
        <w:rPr>
          <w:b/>
          <w:bCs/>
          <w:lang w:val="en-US" w:eastAsia="zh-CN"/>
        </w:rPr>
        <w:t xml:space="preserve">Figure </w:t>
      </w:r>
      <w:r w:rsidR="00033B46" w:rsidRPr="00170B8A">
        <w:rPr>
          <w:b/>
          <w:bCs/>
          <w:lang w:val="en-US" w:eastAsia="zh-CN"/>
        </w:rPr>
        <w:t>2.1-</w:t>
      </w:r>
      <w:r w:rsidR="0084549A" w:rsidRPr="00170B8A">
        <w:rPr>
          <w:b/>
          <w:lang w:val="en-US" w:eastAsia="zh-CN"/>
        </w:rPr>
        <w:t>5</w:t>
      </w:r>
      <w:r w:rsidRPr="00170B8A">
        <w:rPr>
          <w:b/>
          <w:bCs/>
          <w:lang w:val="en-US" w:eastAsia="zh-CN"/>
        </w:rPr>
        <w:t xml:space="preserve">: Potential </w:t>
      </w:r>
      <w:r w:rsidR="00A87187" w:rsidRPr="00170B8A">
        <w:rPr>
          <w:rFonts w:hint="eastAsia"/>
          <w:b/>
          <w:lang w:val="en-US" w:eastAsia="zh-CN"/>
        </w:rPr>
        <w:t>options</w:t>
      </w:r>
      <w:r w:rsidRPr="00170B8A">
        <w:rPr>
          <w:b/>
          <w:bCs/>
          <w:lang w:val="en-US" w:eastAsia="zh-CN"/>
        </w:rPr>
        <w:t xml:space="preserve"> for </w:t>
      </w:r>
      <w:bookmarkStart w:id="6" w:name="OLE_LINK7"/>
      <w:r w:rsidRPr="00170B8A">
        <w:rPr>
          <w:b/>
          <w:bCs/>
          <w:lang w:val="en-US" w:eastAsia="zh-CN"/>
        </w:rPr>
        <w:t>dataset/model parameters sharing</w:t>
      </w:r>
      <w:bookmarkEnd w:id="6"/>
      <w:r w:rsidRPr="00170B8A">
        <w:rPr>
          <w:b/>
          <w:bCs/>
          <w:lang w:val="en-US" w:eastAsia="zh-CN"/>
        </w:rPr>
        <w:t xml:space="preserve"> </w:t>
      </w:r>
    </w:p>
    <w:p w14:paraId="07B96793" w14:textId="2D87A1D6" w:rsidR="00B3316D" w:rsidRDefault="00B3316D" w:rsidP="00B3316D">
      <w:pPr>
        <w:widowControl w:val="0"/>
        <w:spacing w:after="120"/>
        <w:rPr>
          <w:lang w:val="en-US" w:eastAsia="zh-CN"/>
        </w:rPr>
      </w:pPr>
      <w:r>
        <w:rPr>
          <w:lang w:val="en-US" w:eastAsia="zh-CN"/>
        </w:rPr>
        <w:t xml:space="preserve">As shown in </w:t>
      </w:r>
      <w:r w:rsidRPr="003B2E49">
        <w:rPr>
          <w:b/>
          <w:bCs/>
          <w:lang w:val="en-US" w:eastAsia="zh-CN"/>
        </w:rPr>
        <w:t>Table</w:t>
      </w:r>
      <w:r>
        <w:rPr>
          <w:lang w:val="en-US" w:eastAsia="zh-CN"/>
        </w:rPr>
        <w:t xml:space="preserve"> </w:t>
      </w:r>
      <w:r w:rsidRPr="00594AC2">
        <w:rPr>
          <w:b/>
          <w:bCs/>
          <w:lang w:eastAsia="zh-CN"/>
        </w:rPr>
        <w:t>2.1-</w:t>
      </w:r>
      <w:r>
        <w:rPr>
          <w:b/>
          <w:bCs/>
          <w:lang w:eastAsia="zh-CN"/>
        </w:rPr>
        <w:t>3</w:t>
      </w:r>
      <w:r w:rsidRPr="003B2E49">
        <w:rPr>
          <w:lang w:eastAsia="zh-CN"/>
        </w:rPr>
        <w:t>, t</w:t>
      </w:r>
      <w:r w:rsidRPr="00BC0F50">
        <w:rPr>
          <w:lang w:val="en-US" w:eastAsia="zh-CN"/>
        </w:rPr>
        <w:t xml:space="preserve">he data path </w:t>
      </w:r>
      <w:r w:rsidR="00100199">
        <w:rPr>
          <w:lang w:val="en-US" w:eastAsia="zh-CN"/>
        </w:rPr>
        <w:t xml:space="preserve">and termination </w:t>
      </w:r>
      <w:r w:rsidRPr="00BC0F50">
        <w:rPr>
          <w:lang w:val="en-US" w:eastAsia="zh-CN"/>
        </w:rPr>
        <w:t xml:space="preserve">for </w:t>
      </w:r>
      <w:r>
        <w:rPr>
          <w:lang w:val="en-US" w:eastAsia="zh-CN"/>
        </w:rPr>
        <w:t>AI/ML</w:t>
      </w:r>
      <w:r w:rsidRPr="00BC0F50">
        <w:rPr>
          <w:lang w:val="en-US" w:eastAsia="zh-CN"/>
        </w:rPr>
        <w:t xml:space="preserve"> data transfer </w:t>
      </w:r>
      <w:r>
        <w:rPr>
          <w:lang w:val="en-US" w:eastAsia="zh-CN"/>
        </w:rPr>
        <w:t xml:space="preserve">is concluded based on </w:t>
      </w:r>
      <w:r w:rsidRPr="00B3316D">
        <w:rPr>
          <w:lang w:val="en-US" w:eastAsia="zh-CN"/>
        </w:rPr>
        <w:t xml:space="preserve">UE-sided data collection </w:t>
      </w:r>
      <w:r>
        <w:rPr>
          <w:lang w:val="en-US" w:eastAsia="zh-CN"/>
        </w:rPr>
        <w:t xml:space="preserve">and two-sided </w:t>
      </w:r>
      <w:r w:rsidRPr="00B3316D">
        <w:rPr>
          <w:lang w:val="en-US" w:eastAsia="zh-CN"/>
        </w:rPr>
        <w:t>dataset/model parameters sharing</w:t>
      </w:r>
      <w:r>
        <w:rPr>
          <w:lang w:val="en-US" w:eastAsia="zh-CN"/>
        </w:rPr>
        <w:t>.</w:t>
      </w:r>
    </w:p>
    <w:p w14:paraId="1FB5B9BD" w14:textId="423FAB77" w:rsidR="00B3316D" w:rsidRPr="00594AC2" w:rsidRDefault="00B3316D" w:rsidP="00B3316D">
      <w:pPr>
        <w:spacing w:before="120" w:after="60"/>
        <w:jc w:val="center"/>
        <w:rPr>
          <w:b/>
          <w:bCs/>
          <w:lang w:eastAsia="zh-CN"/>
        </w:rPr>
      </w:pPr>
      <w:r w:rsidRPr="00594AC2">
        <w:rPr>
          <w:b/>
          <w:bCs/>
          <w:lang w:eastAsia="zh-CN"/>
        </w:rPr>
        <w:t>Table 2.1-</w:t>
      </w:r>
      <w:r w:rsidR="00941AC8">
        <w:rPr>
          <w:b/>
          <w:bCs/>
          <w:lang w:eastAsia="zh-CN"/>
        </w:rPr>
        <w:t>3</w:t>
      </w:r>
      <w:r w:rsidRPr="00594AC2">
        <w:rPr>
          <w:b/>
          <w:bCs/>
          <w:lang w:eastAsia="zh-CN"/>
        </w:rPr>
        <w:t xml:space="preserve">: The </w:t>
      </w:r>
      <w:r>
        <w:rPr>
          <w:b/>
          <w:bCs/>
          <w:lang w:eastAsia="zh-CN"/>
        </w:rPr>
        <w:t>data path</w:t>
      </w:r>
      <w:r w:rsidRPr="00594AC2">
        <w:rPr>
          <w:b/>
          <w:bCs/>
          <w:lang w:eastAsia="zh-CN"/>
        </w:rPr>
        <w:t xml:space="preserve"> for </w:t>
      </w:r>
      <w:r>
        <w:rPr>
          <w:b/>
          <w:bCs/>
          <w:lang w:eastAsia="zh-CN"/>
        </w:rPr>
        <w:t>AI/ML</w:t>
      </w:r>
      <w:r w:rsidRPr="00594AC2">
        <w:rPr>
          <w:b/>
          <w:bCs/>
          <w:lang w:eastAsia="zh-CN"/>
        </w:rPr>
        <w:t xml:space="preserve"> data transfer</w:t>
      </w:r>
    </w:p>
    <w:tbl>
      <w:tblPr>
        <w:tblStyle w:val="af5"/>
        <w:tblW w:w="7792" w:type="dxa"/>
        <w:jc w:val="center"/>
        <w:tblLook w:val="04A0" w:firstRow="1" w:lastRow="0" w:firstColumn="1" w:lastColumn="0" w:noHBand="0" w:noVBand="1"/>
      </w:tblPr>
      <w:tblGrid>
        <w:gridCol w:w="3256"/>
        <w:gridCol w:w="4536"/>
      </w:tblGrid>
      <w:tr w:rsidR="00B3316D" w:rsidRPr="00A01440" w14:paraId="2BADFC2E" w14:textId="77777777" w:rsidTr="00326FF7">
        <w:trPr>
          <w:trHeight w:val="321"/>
          <w:jc w:val="center"/>
        </w:trPr>
        <w:tc>
          <w:tcPr>
            <w:tcW w:w="3256" w:type="dxa"/>
            <w:hideMark/>
          </w:tcPr>
          <w:p w14:paraId="19A34FD2" w14:textId="59802037" w:rsidR="00B3316D" w:rsidRPr="00B64FD6" w:rsidRDefault="00B3316D" w:rsidP="003B2E49">
            <w:pPr>
              <w:spacing w:beforeLines="50" w:before="120" w:afterLines="50" w:after="120"/>
              <w:jc w:val="center"/>
              <w:rPr>
                <w:b/>
                <w:sz w:val="20"/>
                <w:szCs w:val="20"/>
                <w:lang w:val="en-US"/>
              </w:rPr>
            </w:pPr>
            <w:r w:rsidRPr="00B64FD6">
              <w:rPr>
                <w:rFonts w:hint="eastAsia"/>
                <w:b/>
                <w:bCs/>
                <w:sz w:val="20"/>
                <w:szCs w:val="20"/>
                <w:lang w:val="en-US"/>
              </w:rPr>
              <w:t xml:space="preserve">Data transfer </w:t>
            </w:r>
            <w:r w:rsidR="00093390">
              <w:rPr>
                <w:b/>
                <w:bCs/>
                <w:sz w:val="20"/>
                <w:szCs w:val="20"/>
                <w:lang w:val="en-US"/>
              </w:rPr>
              <w:t>path</w:t>
            </w:r>
            <w:r w:rsidR="0074599C">
              <w:rPr>
                <w:b/>
                <w:bCs/>
                <w:sz w:val="20"/>
                <w:szCs w:val="20"/>
                <w:lang w:val="en-US"/>
              </w:rPr>
              <w:t xml:space="preserve"> and termination</w:t>
            </w:r>
          </w:p>
        </w:tc>
        <w:tc>
          <w:tcPr>
            <w:tcW w:w="4536" w:type="dxa"/>
            <w:hideMark/>
          </w:tcPr>
          <w:p w14:paraId="2939DBB2" w14:textId="77777777" w:rsidR="00B3316D" w:rsidRPr="00B64FD6" w:rsidRDefault="00B3316D" w:rsidP="003B2E49">
            <w:pPr>
              <w:spacing w:beforeLines="50" w:before="120" w:afterLines="50" w:after="120"/>
              <w:jc w:val="center"/>
              <w:rPr>
                <w:b/>
                <w:sz w:val="20"/>
                <w:szCs w:val="20"/>
                <w:lang w:val="en-US"/>
              </w:rPr>
            </w:pPr>
            <w:r w:rsidRPr="00B64FD6">
              <w:rPr>
                <w:b/>
                <w:bCs/>
                <w:sz w:val="20"/>
                <w:szCs w:val="20"/>
              </w:rPr>
              <w:t xml:space="preserve">An example </w:t>
            </w:r>
            <w:r w:rsidRPr="00B64FD6">
              <w:rPr>
                <w:rFonts w:hint="eastAsia"/>
                <w:b/>
                <w:bCs/>
                <w:sz w:val="20"/>
                <w:szCs w:val="20"/>
                <w:lang w:val="en-US"/>
              </w:rPr>
              <w:t>use case</w:t>
            </w:r>
          </w:p>
        </w:tc>
      </w:tr>
      <w:tr w:rsidR="00B3316D" w:rsidRPr="00A01440" w14:paraId="1C5E694C" w14:textId="77777777" w:rsidTr="00326FF7">
        <w:trPr>
          <w:trHeight w:val="258"/>
          <w:jc w:val="center"/>
        </w:trPr>
        <w:tc>
          <w:tcPr>
            <w:tcW w:w="3256" w:type="dxa"/>
            <w:hideMark/>
          </w:tcPr>
          <w:p w14:paraId="4CB0333F" w14:textId="0BD01283" w:rsidR="00B3316D" w:rsidRPr="00B64FD6" w:rsidRDefault="00B3316D" w:rsidP="003B2E49">
            <w:pPr>
              <w:spacing w:beforeLines="50" w:before="120" w:afterLines="50" w:after="120"/>
              <w:jc w:val="center"/>
              <w:rPr>
                <w:sz w:val="20"/>
                <w:szCs w:val="20"/>
                <w:lang w:val="en-US"/>
              </w:rPr>
            </w:pPr>
            <w:r w:rsidRPr="00B64FD6">
              <w:rPr>
                <w:rFonts w:hint="eastAsia"/>
                <w:sz w:val="20"/>
                <w:szCs w:val="20"/>
              </w:rPr>
              <w:t xml:space="preserve">UE -&gt; </w:t>
            </w:r>
            <w:r>
              <w:rPr>
                <w:sz w:val="20"/>
                <w:szCs w:val="20"/>
              </w:rPr>
              <w:t>BS</w:t>
            </w:r>
            <w:r w:rsidRPr="00B64FD6">
              <w:rPr>
                <w:rFonts w:hint="eastAsia"/>
                <w:sz w:val="20"/>
                <w:szCs w:val="20"/>
              </w:rPr>
              <w:t xml:space="preserve"> </w:t>
            </w:r>
          </w:p>
        </w:tc>
        <w:tc>
          <w:tcPr>
            <w:tcW w:w="4536" w:type="dxa"/>
            <w:hideMark/>
          </w:tcPr>
          <w:p w14:paraId="1BF18A96" w14:textId="4AB21883" w:rsidR="00B3316D" w:rsidRPr="00B64FD6" w:rsidRDefault="00266D7C" w:rsidP="003B2E49">
            <w:pPr>
              <w:spacing w:beforeLines="50" w:before="120" w:afterLines="50" w:after="120"/>
              <w:rPr>
                <w:sz w:val="20"/>
                <w:szCs w:val="20"/>
                <w:lang w:val="en-US"/>
              </w:rPr>
            </w:pPr>
            <w:bookmarkStart w:id="7" w:name="OLE_LINK9"/>
            <w:r w:rsidRPr="00266D7C">
              <w:rPr>
                <w:sz w:val="20"/>
                <w:szCs w:val="20"/>
                <w:lang w:val="en-US"/>
              </w:rPr>
              <w:t>UE-sided data collection Opt</w:t>
            </w:r>
            <w:r>
              <w:rPr>
                <w:sz w:val="20"/>
                <w:szCs w:val="20"/>
                <w:lang w:val="en-US"/>
              </w:rPr>
              <w:t>ion</w:t>
            </w:r>
            <w:r w:rsidRPr="00266D7C">
              <w:rPr>
                <w:sz w:val="20"/>
                <w:szCs w:val="20"/>
                <w:lang w:val="en-US"/>
              </w:rPr>
              <w:t xml:space="preserve"> </w:t>
            </w:r>
            <w:r w:rsidR="00145DCC">
              <w:rPr>
                <w:sz w:val="20"/>
                <w:szCs w:val="20"/>
                <w:lang w:val="en-US"/>
              </w:rPr>
              <w:t>3</w:t>
            </w:r>
            <w:r w:rsidR="00B3316D" w:rsidRPr="00B64FD6">
              <w:rPr>
                <w:rFonts w:hint="eastAsia"/>
                <w:sz w:val="20"/>
                <w:szCs w:val="20"/>
                <w:lang w:val="en-US"/>
              </w:rPr>
              <w:t>.</w:t>
            </w:r>
            <w:bookmarkEnd w:id="7"/>
          </w:p>
        </w:tc>
      </w:tr>
      <w:tr w:rsidR="00B3316D" w:rsidRPr="00A01440" w14:paraId="76A8700D" w14:textId="77777777" w:rsidTr="00326FF7">
        <w:trPr>
          <w:trHeight w:val="53"/>
          <w:jc w:val="center"/>
        </w:trPr>
        <w:tc>
          <w:tcPr>
            <w:tcW w:w="3256" w:type="dxa"/>
          </w:tcPr>
          <w:p w14:paraId="6CFA430D" w14:textId="7E0A8EBC" w:rsidR="00B3316D" w:rsidRPr="00B64FD6" w:rsidRDefault="00B3316D" w:rsidP="003B2E49">
            <w:pPr>
              <w:spacing w:beforeLines="50" w:before="120" w:afterLines="50" w:after="120"/>
              <w:jc w:val="center"/>
            </w:pPr>
            <w:r w:rsidRPr="00B64FD6">
              <w:rPr>
                <w:rFonts w:hint="eastAsia"/>
                <w:sz w:val="20"/>
                <w:szCs w:val="20"/>
              </w:rPr>
              <w:t>UE -&gt; CN</w:t>
            </w:r>
          </w:p>
        </w:tc>
        <w:tc>
          <w:tcPr>
            <w:tcW w:w="4536" w:type="dxa"/>
          </w:tcPr>
          <w:p w14:paraId="57EB3DA3" w14:textId="26823A5B" w:rsidR="00B3316D" w:rsidRPr="00B64FD6" w:rsidRDefault="00322ABD" w:rsidP="003B2E49">
            <w:pPr>
              <w:spacing w:beforeLines="50" w:before="120" w:afterLines="50" w:after="120"/>
              <w:rPr>
                <w:lang w:val="en-US"/>
              </w:rPr>
            </w:pPr>
            <w:r w:rsidRPr="00266D7C">
              <w:rPr>
                <w:sz w:val="20"/>
                <w:szCs w:val="20"/>
                <w:lang w:val="en-US"/>
              </w:rPr>
              <w:t>UE-sided data collection Opt</w:t>
            </w:r>
            <w:r>
              <w:rPr>
                <w:sz w:val="20"/>
                <w:szCs w:val="20"/>
                <w:lang w:val="en-US"/>
              </w:rPr>
              <w:t>ion</w:t>
            </w:r>
            <w:r w:rsidRPr="00266D7C">
              <w:rPr>
                <w:sz w:val="20"/>
                <w:szCs w:val="20"/>
                <w:lang w:val="en-US"/>
              </w:rPr>
              <w:t xml:space="preserve"> </w:t>
            </w:r>
            <w:r>
              <w:rPr>
                <w:sz w:val="20"/>
                <w:szCs w:val="20"/>
                <w:lang w:val="en-US"/>
              </w:rPr>
              <w:t>2</w:t>
            </w:r>
            <w:r w:rsidRPr="00B64FD6">
              <w:rPr>
                <w:rFonts w:hint="eastAsia"/>
                <w:sz w:val="20"/>
                <w:szCs w:val="20"/>
                <w:lang w:val="en-US"/>
              </w:rPr>
              <w:t>.</w:t>
            </w:r>
          </w:p>
        </w:tc>
      </w:tr>
      <w:tr w:rsidR="00B3316D" w:rsidRPr="00A01440" w14:paraId="42921B9D" w14:textId="77777777" w:rsidTr="00326FF7">
        <w:trPr>
          <w:trHeight w:val="53"/>
          <w:jc w:val="center"/>
        </w:trPr>
        <w:tc>
          <w:tcPr>
            <w:tcW w:w="3256" w:type="dxa"/>
            <w:hideMark/>
          </w:tcPr>
          <w:p w14:paraId="36DF9AC2" w14:textId="02C7707A" w:rsidR="00B3316D" w:rsidRPr="00B64FD6" w:rsidRDefault="00B3316D" w:rsidP="003B2E49">
            <w:pPr>
              <w:spacing w:beforeLines="50" w:before="120" w:afterLines="50" w:after="120"/>
              <w:jc w:val="center"/>
              <w:rPr>
                <w:sz w:val="20"/>
                <w:szCs w:val="20"/>
                <w:lang w:val="en-US"/>
              </w:rPr>
            </w:pPr>
            <w:r>
              <w:rPr>
                <w:sz w:val="20"/>
                <w:szCs w:val="20"/>
              </w:rPr>
              <w:t>BS</w:t>
            </w:r>
            <w:r w:rsidRPr="00B64FD6">
              <w:rPr>
                <w:rFonts w:hint="eastAsia"/>
                <w:sz w:val="20"/>
                <w:szCs w:val="20"/>
              </w:rPr>
              <w:t xml:space="preserve"> -&gt; CN</w:t>
            </w:r>
          </w:p>
        </w:tc>
        <w:tc>
          <w:tcPr>
            <w:tcW w:w="4536" w:type="dxa"/>
            <w:hideMark/>
          </w:tcPr>
          <w:p w14:paraId="3B40DE04" w14:textId="2DF47497" w:rsidR="00B3316D" w:rsidRPr="00B64FD6" w:rsidRDefault="00322ABD" w:rsidP="003B2E49">
            <w:pPr>
              <w:spacing w:beforeLines="50" w:before="120" w:afterLines="50" w:after="120"/>
              <w:rPr>
                <w:sz w:val="20"/>
                <w:szCs w:val="20"/>
                <w:lang w:val="en-US"/>
              </w:rPr>
            </w:pPr>
            <w:bookmarkStart w:id="8" w:name="OLE_LINK10"/>
            <w:r>
              <w:rPr>
                <w:lang w:val="en-US" w:eastAsia="zh-CN"/>
              </w:rPr>
              <w:t>Two-sided</w:t>
            </w:r>
            <w:r>
              <w:rPr>
                <w:sz w:val="20"/>
                <w:szCs w:val="20"/>
                <w:lang w:val="en-US"/>
              </w:rPr>
              <w:t xml:space="preserve"> d</w:t>
            </w:r>
            <w:r w:rsidRPr="00322ABD">
              <w:rPr>
                <w:sz w:val="20"/>
                <w:szCs w:val="20"/>
                <w:lang w:val="en-US"/>
              </w:rPr>
              <w:t xml:space="preserve">ataset/model parameter sharing </w:t>
            </w:r>
            <w:r w:rsidR="00DE36C1" w:rsidRPr="00266D7C">
              <w:rPr>
                <w:sz w:val="20"/>
                <w:szCs w:val="20"/>
                <w:lang w:val="en-US"/>
              </w:rPr>
              <w:t>Opt</w:t>
            </w:r>
            <w:r w:rsidR="00DE36C1">
              <w:rPr>
                <w:sz w:val="20"/>
                <w:szCs w:val="20"/>
                <w:lang w:val="en-US"/>
              </w:rPr>
              <w:t>ion</w:t>
            </w:r>
            <w:r w:rsidRPr="00322ABD">
              <w:rPr>
                <w:sz w:val="20"/>
                <w:szCs w:val="20"/>
                <w:lang w:val="en-US"/>
              </w:rPr>
              <w:t xml:space="preserve"> 1</w:t>
            </w:r>
            <w:bookmarkEnd w:id="8"/>
          </w:p>
        </w:tc>
      </w:tr>
      <w:tr w:rsidR="00322ABD" w:rsidRPr="00A01440" w14:paraId="62A41348" w14:textId="77777777" w:rsidTr="00326FF7">
        <w:trPr>
          <w:trHeight w:val="53"/>
          <w:jc w:val="center"/>
        </w:trPr>
        <w:tc>
          <w:tcPr>
            <w:tcW w:w="3256" w:type="dxa"/>
          </w:tcPr>
          <w:p w14:paraId="0FD49292" w14:textId="0BFED67A" w:rsidR="00322ABD" w:rsidRDefault="00322ABD" w:rsidP="003B2E49">
            <w:pPr>
              <w:spacing w:beforeLines="50" w:before="120" w:afterLines="50" w:after="120"/>
              <w:jc w:val="center"/>
            </w:pPr>
            <w:r>
              <w:rPr>
                <w:sz w:val="20"/>
                <w:szCs w:val="20"/>
              </w:rPr>
              <w:t>BS</w:t>
            </w:r>
            <w:r w:rsidRPr="00B64FD6">
              <w:rPr>
                <w:rFonts w:hint="eastAsia"/>
                <w:sz w:val="20"/>
                <w:szCs w:val="20"/>
              </w:rPr>
              <w:t xml:space="preserve"> -&gt; UE</w:t>
            </w:r>
          </w:p>
        </w:tc>
        <w:tc>
          <w:tcPr>
            <w:tcW w:w="4536" w:type="dxa"/>
          </w:tcPr>
          <w:p w14:paraId="69079320" w14:textId="54277671" w:rsidR="00322ABD" w:rsidRDefault="00322ABD" w:rsidP="003B2E49">
            <w:pPr>
              <w:spacing w:beforeLines="50" w:before="120" w:afterLines="50" w:after="120"/>
              <w:rPr>
                <w:lang w:val="en-US" w:eastAsia="zh-CN"/>
              </w:rPr>
            </w:pPr>
            <w:r>
              <w:rPr>
                <w:lang w:val="en-US" w:eastAsia="zh-CN"/>
              </w:rPr>
              <w:t>Two-sided</w:t>
            </w:r>
            <w:r>
              <w:rPr>
                <w:sz w:val="20"/>
                <w:szCs w:val="20"/>
                <w:lang w:val="en-US"/>
              </w:rPr>
              <w:t xml:space="preserve"> d</w:t>
            </w:r>
            <w:r w:rsidRPr="00322ABD">
              <w:rPr>
                <w:sz w:val="20"/>
                <w:szCs w:val="20"/>
                <w:lang w:val="en-US"/>
              </w:rPr>
              <w:t xml:space="preserve">ataset/model parameter sharing </w:t>
            </w:r>
            <w:r w:rsidR="00DE36C1" w:rsidRPr="00266D7C">
              <w:rPr>
                <w:sz w:val="20"/>
                <w:szCs w:val="20"/>
                <w:lang w:val="en-US"/>
              </w:rPr>
              <w:t>Opt</w:t>
            </w:r>
            <w:r w:rsidR="00DE36C1">
              <w:rPr>
                <w:sz w:val="20"/>
                <w:szCs w:val="20"/>
                <w:lang w:val="en-US"/>
              </w:rPr>
              <w:t>ion</w:t>
            </w:r>
            <w:r w:rsidRPr="00322ABD">
              <w:rPr>
                <w:sz w:val="20"/>
                <w:szCs w:val="20"/>
                <w:lang w:val="en-US"/>
              </w:rPr>
              <w:t xml:space="preserve"> </w:t>
            </w:r>
            <w:r>
              <w:rPr>
                <w:sz w:val="20"/>
                <w:szCs w:val="20"/>
                <w:lang w:val="en-US"/>
              </w:rPr>
              <w:t>2</w:t>
            </w:r>
          </w:p>
        </w:tc>
      </w:tr>
    </w:tbl>
    <w:p w14:paraId="6537885F" w14:textId="09FA4598" w:rsidR="002C1156" w:rsidRPr="009926F4" w:rsidRDefault="002C1156" w:rsidP="008F2960">
      <w:pPr>
        <w:spacing w:before="120" w:after="120"/>
      </w:pPr>
      <w:r w:rsidRPr="009926F4">
        <w:t xml:space="preserve">Regarding the </w:t>
      </w:r>
      <w:r>
        <w:t xml:space="preserve">data </w:t>
      </w:r>
      <w:r w:rsidRPr="009926F4">
        <w:t xml:space="preserve">volume of </w:t>
      </w:r>
      <w:r w:rsidRPr="00E62620">
        <w:t>dataset/model parameters sharing</w:t>
      </w:r>
      <w:r w:rsidRPr="009926F4">
        <w:t xml:space="preserve">, taking CSI compression as an example, the </w:t>
      </w:r>
      <w:r>
        <w:t xml:space="preserve">typical </w:t>
      </w:r>
      <w:r w:rsidRPr="009926F4">
        <w:t xml:space="preserve">data volume for different options is shown in </w:t>
      </w:r>
      <w:r w:rsidRPr="009926F4">
        <w:rPr>
          <w:b/>
          <w:bCs/>
        </w:rPr>
        <w:t xml:space="preserve">Table </w:t>
      </w:r>
      <w:r w:rsidR="00033B46">
        <w:rPr>
          <w:b/>
          <w:bCs/>
        </w:rPr>
        <w:t>2.1-</w:t>
      </w:r>
      <w:r w:rsidR="005058F1">
        <w:rPr>
          <w:b/>
          <w:bCs/>
        </w:rPr>
        <w:t>4</w:t>
      </w:r>
      <w:r w:rsidRPr="009926F4">
        <w:t>.</w:t>
      </w:r>
    </w:p>
    <w:p w14:paraId="1E778000" w14:textId="614C9356" w:rsidR="002C1156" w:rsidRPr="00B32F6E" w:rsidRDefault="002C1156" w:rsidP="00033B46">
      <w:pPr>
        <w:spacing w:before="120" w:after="60"/>
        <w:jc w:val="center"/>
        <w:rPr>
          <w:b/>
          <w:bCs/>
          <w:lang w:eastAsia="zh-CN"/>
        </w:rPr>
      </w:pPr>
      <w:r w:rsidRPr="00B32F6E">
        <w:rPr>
          <w:b/>
          <w:bCs/>
          <w:lang w:eastAsia="zh-CN"/>
        </w:rPr>
        <w:t xml:space="preserve">Table </w:t>
      </w:r>
      <w:r w:rsidR="00033B46" w:rsidRPr="00B32F6E">
        <w:rPr>
          <w:b/>
          <w:bCs/>
          <w:lang w:eastAsia="zh-CN"/>
        </w:rPr>
        <w:t>2.1-</w:t>
      </w:r>
      <w:r w:rsidR="005058F1">
        <w:rPr>
          <w:b/>
          <w:bCs/>
          <w:lang w:eastAsia="zh-CN"/>
        </w:rPr>
        <w:t>4</w:t>
      </w:r>
      <w:r w:rsidRPr="00B32F6E">
        <w:rPr>
          <w:b/>
          <w:bCs/>
          <w:lang w:eastAsia="zh-CN"/>
        </w:rPr>
        <w:t>: Data size for dataset/parameter sharing</w:t>
      </w:r>
    </w:p>
    <w:tbl>
      <w:tblPr>
        <w:tblStyle w:val="af5"/>
        <w:tblW w:w="0" w:type="auto"/>
        <w:jc w:val="center"/>
        <w:tblLook w:val="04A0" w:firstRow="1" w:lastRow="0" w:firstColumn="1" w:lastColumn="0" w:noHBand="0" w:noVBand="1"/>
      </w:tblPr>
      <w:tblGrid>
        <w:gridCol w:w="6243"/>
        <w:gridCol w:w="2126"/>
      </w:tblGrid>
      <w:tr w:rsidR="002C1156" w:rsidRPr="00142DFC" w14:paraId="6DF5E7D1" w14:textId="77777777" w:rsidTr="00326FF7">
        <w:trPr>
          <w:trHeight w:val="279"/>
          <w:jc w:val="center"/>
        </w:trPr>
        <w:tc>
          <w:tcPr>
            <w:tcW w:w="6243" w:type="dxa"/>
            <w:vAlign w:val="center"/>
          </w:tcPr>
          <w:p w14:paraId="69765185" w14:textId="77777777" w:rsidR="002C1156" w:rsidRPr="00142DFC" w:rsidRDefault="002C1156" w:rsidP="00F24008">
            <w:pPr>
              <w:spacing w:beforeLines="50" w:before="120" w:afterLines="50" w:after="120"/>
              <w:jc w:val="center"/>
              <w:rPr>
                <w:b/>
                <w:sz w:val="20"/>
              </w:rPr>
            </w:pPr>
            <w:r w:rsidRPr="00142DFC">
              <w:rPr>
                <w:rFonts w:hint="eastAsia"/>
                <w:b/>
                <w:sz w:val="20"/>
              </w:rPr>
              <w:t>Option</w:t>
            </w:r>
          </w:p>
        </w:tc>
        <w:tc>
          <w:tcPr>
            <w:tcW w:w="2126" w:type="dxa"/>
            <w:vAlign w:val="center"/>
          </w:tcPr>
          <w:p w14:paraId="7B224D21" w14:textId="77777777" w:rsidR="002C1156" w:rsidRPr="00142DFC" w:rsidRDefault="002C1156" w:rsidP="00F24008">
            <w:pPr>
              <w:spacing w:beforeLines="50" w:before="120" w:afterLines="50" w:after="120"/>
              <w:jc w:val="center"/>
              <w:rPr>
                <w:b/>
                <w:sz w:val="20"/>
              </w:rPr>
            </w:pPr>
            <w:r>
              <w:rPr>
                <w:b/>
                <w:sz w:val="20"/>
              </w:rPr>
              <w:t>Typical data size</w:t>
            </w:r>
          </w:p>
        </w:tc>
      </w:tr>
      <w:tr w:rsidR="002C1156" w:rsidRPr="00430F2B" w14:paraId="0941B617" w14:textId="77777777" w:rsidTr="00F24008">
        <w:trPr>
          <w:jc w:val="center"/>
        </w:trPr>
        <w:tc>
          <w:tcPr>
            <w:tcW w:w="6243" w:type="dxa"/>
            <w:vAlign w:val="center"/>
          </w:tcPr>
          <w:p w14:paraId="0DCB2E72" w14:textId="77777777" w:rsidR="002C1156" w:rsidRPr="001E1151" w:rsidRDefault="002C1156" w:rsidP="00F24008">
            <w:pPr>
              <w:spacing w:beforeLines="50" w:before="120" w:afterLines="50" w:after="120"/>
            </w:pPr>
            <w:r>
              <w:rPr>
                <w:sz w:val="20"/>
              </w:rPr>
              <w:t xml:space="preserve">1. </w:t>
            </w:r>
            <w:r w:rsidRPr="00845157">
              <w:rPr>
                <w:sz w:val="20"/>
              </w:rPr>
              <w:t>Dataset sharing consisting of {(Target CSI, CSI feedback)}</w:t>
            </w:r>
          </w:p>
        </w:tc>
        <w:tc>
          <w:tcPr>
            <w:tcW w:w="2126" w:type="dxa"/>
            <w:vAlign w:val="center"/>
          </w:tcPr>
          <w:p w14:paraId="46C18615" w14:textId="77777777" w:rsidR="002C1156" w:rsidRPr="00430F2B" w:rsidRDefault="002C1156" w:rsidP="00F24008">
            <w:pPr>
              <w:spacing w:beforeLines="50" w:before="120" w:afterLines="50" w:after="120"/>
              <w:jc w:val="center"/>
              <w:rPr>
                <w:sz w:val="20"/>
              </w:rPr>
            </w:pPr>
            <w:r>
              <w:rPr>
                <w:sz w:val="20"/>
              </w:rPr>
              <w:t>225 MB</w:t>
            </w:r>
          </w:p>
        </w:tc>
      </w:tr>
      <w:tr w:rsidR="002C1156" w:rsidRPr="00430F2B" w14:paraId="692B6643" w14:textId="77777777" w:rsidTr="00F24008">
        <w:trPr>
          <w:jc w:val="center"/>
        </w:trPr>
        <w:tc>
          <w:tcPr>
            <w:tcW w:w="6243" w:type="dxa"/>
            <w:vAlign w:val="center"/>
          </w:tcPr>
          <w:p w14:paraId="38F33765" w14:textId="77777777" w:rsidR="002C1156" w:rsidRPr="00430F2B" w:rsidRDefault="002C1156" w:rsidP="00F24008">
            <w:pPr>
              <w:spacing w:beforeLines="50" w:before="120" w:afterLines="50" w:after="120"/>
              <w:rPr>
                <w:sz w:val="20"/>
              </w:rPr>
            </w:pPr>
            <w:r w:rsidRPr="001E1151">
              <w:rPr>
                <w:sz w:val="20"/>
              </w:rPr>
              <w:t>2.</w:t>
            </w:r>
            <w:r w:rsidRPr="001E1151">
              <w:rPr>
                <w:sz w:val="20"/>
              </w:rPr>
              <w:tab/>
              <w:t>Encoder parameter sharing</w:t>
            </w:r>
          </w:p>
        </w:tc>
        <w:tc>
          <w:tcPr>
            <w:tcW w:w="2126" w:type="dxa"/>
            <w:vAlign w:val="center"/>
          </w:tcPr>
          <w:p w14:paraId="65A0E984" w14:textId="77777777" w:rsidR="002C1156" w:rsidRPr="00430F2B" w:rsidRDefault="002C1156" w:rsidP="00F24008">
            <w:pPr>
              <w:spacing w:beforeLines="50" w:before="120" w:afterLines="50" w:after="120"/>
              <w:jc w:val="center"/>
              <w:rPr>
                <w:sz w:val="20"/>
              </w:rPr>
            </w:pPr>
            <w:r>
              <w:rPr>
                <w:sz w:val="20"/>
              </w:rPr>
              <w:t>11.6 MB</w:t>
            </w:r>
          </w:p>
        </w:tc>
      </w:tr>
      <w:tr w:rsidR="002C1156" w:rsidRPr="00430F2B" w14:paraId="79D8CAB9" w14:textId="77777777" w:rsidTr="00326FF7">
        <w:trPr>
          <w:trHeight w:val="53"/>
          <w:jc w:val="center"/>
        </w:trPr>
        <w:tc>
          <w:tcPr>
            <w:tcW w:w="6243" w:type="dxa"/>
            <w:vAlign w:val="center"/>
          </w:tcPr>
          <w:p w14:paraId="40FEF51A" w14:textId="77777777" w:rsidR="002C1156" w:rsidRPr="00430F2B" w:rsidRDefault="002C1156" w:rsidP="00F24008">
            <w:pPr>
              <w:spacing w:beforeLines="50" w:before="120" w:afterLines="50" w:after="120"/>
              <w:rPr>
                <w:sz w:val="20"/>
              </w:rPr>
            </w:pPr>
            <w:r w:rsidRPr="001E1151">
              <w:rPr>
                <w:sz w:val="20"/>
              </w:rPr>
              <w:t>3.</w:t>
            </w:r>
            <w:r w:rsidRPr="001E1151">
              <w:rPr>
                <w:sz w:val="20"/>
              </w:rPr>
              <w:tab/>
              <w:t>Encoder parameter sharing + dataset sharing consisting of {target CSI}</w:t>
            </w:r>
          </w:p>
        </w:tc>
        <w:tc>
          <w:tcPr>
            <w:tcW w:w="2126" w:type="dxa"/>
            <w:vAlign w:val="center"/>
          </w:tcPr>
          <w:p w14:paraId="100DBB58" w14:textId="77777777" w:rsidR="002C1156" w:rsidRPr="00430F2B" w:rsidRDefault="002C1156" w:rsidP="00F24008">
            <w:pPr>
              <w:spacing w:beforeLines="50" w:before="120" w:afterLines="50" w:after="120"/>
              <w:jc w:val="center"/>
              <w:rPr>
                <w:sz w:val="20"/>
              </w:rPr>
            </w:pPr>
            <w:r>
              <w:rPr>
                <w:sz w:val="20"/>
              </w:rPr>
              <w:t>161.6 MB</w:t>
            </w:r>
          </w:p>
        </w:tc>
      </w:tr>
    </w:tbl>
    <w:p w14:paraId="0E2E8276" w14:textId="61ECD67A" w:rsidR="00546198" w:rsidRPr="008C01B1" w:rsidRDefault="008C01B1" w:rsidP="008C01B1">
      <w:pPr>
        <w:spacing w:before="120" w:after="120"/>
        <w:jc w:val="both"/>
      </w:pPr>
      <w:r w:rsidRPr="008C01B1">
        <w:rPr>
          <w:rFonts w:hint="eastAsia"/>
        </w:rPr>
        <w:t>It</w:t>
      </w:r>
      <w:r w:rsidRPr="008C01B1">
        <w:t xml:space="preserve"> can be observed that AI/ML</w:t>
      </w:r>
      <w:r>
        <w:t xml:space="preserve"> also</w:t>
      </w:r>
      <w:r w:rsidRPr="008C01B1">
        <w:t xml:space="preserve"> require data </w:t>
      </w:r>
      <w:r>
        <w:t>transfer with large data volume</w:t>
      </w:r>
      <w:r w:rsidRPr="008C01B1">
        <w:t xml:space="preserve">. </w:t>
      </w:r>
      <w:r w:rsidR="00672B75" w:rsidRPr="008C01B1">
        <w:t>If</w:t>
      </w:r>
      <w:r w:rsidR="00672B75">
        <w:t xml:space="preserve"> data</w:t>
      </w:r>
      <w:r>
        <w:t xml:space="preserve"> transfer</w:t>
      </w:r>
      <w:r w:rsidRPr="008C01B1">
        <w:t xml:space="preserve"> continuity during mobility is not supported, and a handover occurs before data transfer is fully completed, the substantial amount of data would need to be retransmitted from the beginning. This would affect data transmission efficiency and increase transmission latency. </w:t>
      </w:r>
      <w:r>
        <w:t>Therefore</w:t>
      </w:r>
      <w:r w:rsidRPr="008C01B1">
        <w:t xml:space="preserve">, </w:t>
      </w:r>
      <w:r>
        <w:t>data transfer</w:t>
      </w:r>
      <w:r w:rsidRPr="008C01B1">
        <w:t xml:space="preserve"> continuity during mobility must be supported</w:t>
      </w:r>
      <w:r>
        <w:t>, i.e.</w:t>
      </w:r>
      <w:r w:rsidRPr="008C01B1">
        <w:t xml:space="preserve">, the UE should be able to continue receiving or transmitting data </w:t>
      </w:r>
      <w:r>
        <w:t>when serving cell changes</w:t>
      </w:r>
      <w:r w:rsidRPr="008C01B1">
        <w:t>.</w:t>
      </w:r>
    </w:p>
    <w:p w14:paraId="509CEFFD" w14:textId="3C594D1F" w:rsidR="00546198" w:rsidRPr="004A13B0" w:rsidRDefault="00546198" w:rsidP="00546198">
      <w:pPr>
        <w:spacing w:before="40" w:after="0" w:line="240" w:lineRule="auto"/>
        <w:rPr>
          <w:b/>
          <w:bCs/>
          <w:iCs/>
          <w:lang w:eastAsia="zh-CN"/>
        </w:rPr>
      </w:pPr>
      <w:bookmarkStart w:id="9" w:name="_Hlk210049530"/>
      <w:r w:rsidRPr="004A13B0">
        <w:rPr>
          <w:b/>
          <w:bCs/>
          <w:iCs/>
          <w:lang w:eastAsia="zh-CN"/>
        </w:rPr>
        <w:t xml:space="preserve">Observation </w:t>
      </w:r>
      <w:r w:rsidR="00D666FF" w:rsidRPr="004A13B0">
        <w:rPr>
          <w:b/>
          <w:bCs/>
          <w:iCs/>
          <w:lang w:eastAsia="zh-CN"/>
        </w:rPr>
        <w:t>2</w:t>
      </w:r>
      <w:r w:rsidRPr="004A13B0">
        <w:rPr>
          <w:b/>
          <w:bCs/>
          <w:iCs/>
          <w:lang w:eastAsia="zh-CN"/>
        </w:rPr>
        <w:t xml:space="preserve">: </w:t>
      </w:r>
      <w:r w:rsidR="00562E2D" w:rsidRPr="004A13B0">
        <w:rPr>
          <w:b/>
          <w:bCs/>
          <w:iCs/>
          <w:lang w:eastAsia="zh-CN"/>
        </w:rPr>
        <w:t>D</w:t>
      </w:r>
      <w:r w:rsidRPr="004A13B0">
        <w:rPr>
          <w:b/>
          <w:bCs/>
          <w:iCs/>
          <w:lang w:eastAsia="zh-CN"/>
        </w:rPr>
        <w:t xml:space="preserve">ata </w:t>
      </w:r>
      <w:r w:rsidR="00562E2D" w:rsidRPr="004A13B0">
        <w:rPr>
          <w:b/>
          <w:bCs/>
          <w:iCs/>
          <w:lang w:eastAsia="zh-CN"/>
        </w:rPr>
        <w:t>transfer for AI/ML</w:t>
      </w:r>
      <w:r w:rsidR="00D666FF" w:rsidRPr="004A13B0">
        <w:rPr>
          <w:b/>
          <w:bCs/>
          <w:iCs/>
          <w:lang w:eastAsia="zh-CN"/>
        </w:rPr>
        <w:t xml:space="preserve"> </w:t>
      </w:r>
      <w:r w:rsidRPr="004A13B0">
        <w:rPr>
          <w:b/>
          <w:bCs/>
          <w:iCs/>
          <w:lang w:eastAsia="zh-CN"/>
        </w:rPr>
        <w:t xml:space="preserve">is characterized by large data volume </w:t>
      </w:r>
      <w:r w:rsidR="002302EC" w:rsidRPr="004A13B0">
        <w:rPr>
          <w:b/>
          <w:bCs/>
          <w:iCs/>
          <w:lang w:eastAsia="zh-CN"/>
        </w:rPr>
        <w:t xml:space="preserve">with a relaxed latency requirement </w:t>
      </w:r>
      <w:r w:rsidRPr="004A13B0">
        <w:rPr>
          <w:b/>
          <w:bCs/>
          <w:iCs/>
          <w:lang w:eastAsia="zh-CN"/>
        </w:rPr>
        <w:t xml:space="preserve">and supports multiple </w:t>
      </w:r>
      <w:r w:rsidR="00D666FF" w:rsidRPr="004A13B0">
        <w:rPr>
          <w:b/>
          <w:bCs/>
          <w:iCs/>
          <w:lang w:eastAsia="zh-CN"/>
        </w:rPr>
        <w:t>transfer</w:t>
      </w:r>
      <w:r w:rsidRPr="004A13B0">
        <w:rPr>
          <w:b/>
          <w:bCs/>
          <w:iCs/>
          <w:lang w:eastAsia="zh-CN"/>
        </w:rPr>
        <w:t xml:space="preserve"> combinations </w:t>
      </w:r>
      <w:r w:rsidR="002302EC" w:rsidRPr="004A13B0">
        <w:rPr>
          <w:b/>
          <w:bCs/>
          <w:iCs/>
          <w:lang w:eastAsia="zh-CN"/>
        </w:rPr>
        <w:t xml:space="preserve">(e.g., </w:t>
      </w:r>
      <w:r w:rsidRPr="004A13B0">
        <w:rPr>
          <w:b/>
          <w:bCs/>
          <w:iCs/>
          <w:lang w:eastAsia="zh-CN"/>
        </w:rPr>
        <w:t>UE-</w:t>
      </w:r>
      <w:r w:rsidR="001627BA" w:rsidRPr="004A13B0">
        <w:rPr>
          <w:b/>
          <w:bCs/>
          <w:iCs/>
          <w:lang w:eastAsia="zh-CN"/>
        </w:rPr>
        <w:t>BS</w:t>
      </w:r>
      <w:r w:rsidRPr="004A13B0">
        <w:rPr>
          <w:b/>
          <w:bCs/>
          <w:iCs/>
          <w:lang w:eastAsia="zh-CN"/>
        </w:rPr>
        <w:t>, UE-</w:t>
      </w:r>
      <w:r w:rsidR="00286165" w:rsidRPr="004A13B0">
        <w:rPr>
          <w:b/>
          <w:bCs/>
          <w:iCs/>
          <w:lang w:eastAsia="zh-CN"/>
        </w:rPr>
        <w:t xml:space="preserve">CN, </w:t>
      </w:r>
      <w:r w:rsidR="001627BA" w:rsidRPr="004A13B0">
        <w:rPr>
          <w:b/>
          <w:bCs/>
          <w:iCs/>
          <w:lang w:eastAsia="zh-CN"/>
        </w:rPr>
        <w:t>BS</w:t>
      </w:r>
      <w:r w:rsidRPr="004A13B0">
        <w:rPr>
          <w:b/>
          <w:bCs/>
          <w:iCs/>
          <w:lang w:eastAsia="zh-CN"/>
        </w:rPr>
        <w:t>-CN</w:t>
      </w:r>
      <w:r w:rsidR="002302EC" w:rsidRPr="004A13B0">
        <w:rPr>
          <w:b/>
          <w:bCs/>
          <w:iCs/>
          <w:lang w:eastAsia="zh-CN"/>
        </w:rPr>
        <w:t>)</w:t>
      </w:r>
      <w:r w:rsidR="00063FFD" w:rsidRPr="004A13B0">
        <w:rPr>
          <w:b/>
          <w:bCs/>
          <w:iCs/>
          <w:lang w:eastAsia="zh-CN"/>
        </w:rPr>
        <w:t>.</w:t>
      </w:r>
      <w:r w:rsidRPr="004A13B0">
        <w:rPr>
          <w:b/>
          <w:bCs/>
          <w:iCs/>
          <w:lang w:eastAsia="zh-CN"/>
        </w:rPr>
        <w:t xml:space="preserve"> </w:t>
      </w:r>
    </w:p>
    <w:bookmarkEnd w:id="9"/>
    <w:p w14:paraId="59B15722" w14:textId="7507101F" w:rsidR="00577DF7" w:rsidRPr="00284EB5" w:rsidRDefault="009A0FE3" w:rsidP="00577DF7">
      <w:pPr>
        <w:keepNext/>
        <w:numPr>
          <w:ilvl w:val="2"/>
          <w:numId w:val="6"/>
        </w:numPr>
        <w:spacing w:before="180" w:after="120" w:line="240" w:lineRule="auto"/>
        <w:outlineLvl w:val="2"/>
        <w:rPr>
          <w:b/>
          <w:sz w:val="24"/>
          <w:szCs w:val="24"/>
          <w:lang w:val="en-US" w:eastAsia="zh-CN"/>
        </w:rPr>
      </w:pPr>
      <w:r w:rsidRPr="00284EB5">
        <w:rPr>
          <w:b/>
          <w:sz w:val="24"/>
          <w:szCs w:val="24"/>
          <w:lang w:val="en-US" w:eastAsia="zh-CN"/>
        </w:rPr>
        <w:t>T</w:t>
      </w:r>
      <w:r w:rsidR="00577DF7" w:rsidRPr="00284EB5">
        <w:rPr>
          <w:b/>
          <w:sz w:val="24"/>
          <w:szCs w:val="24"/>
          <w:lang w:val="en-US" w:eastAsia="zh-CN"/>
        </w:rPr>
        <w:t xml:space="preserve">ypical data collection </w:t>
      </w:r>
      <w:r w:rsidR="002D080C" w:rsidRPr="00284EB5">
        <w:rPr>
          <w:rFonts w:hint="eastAsia"/>
          <w:b/>
          <w:sz w:val="24"/>
          <w:szCs w:val="24"/>
          <w:lang w:val="en-US" w:eastAsia="zh-CN"/>
        </w:rPr>
        <w:t>and</w:t>
      </w:r>
      <w:r w:rsidR="002D080C" w:rsidRPr="00284EB5">
        <w:rPr>
          <w:b/>
          <w:sz w:val="24"/>
          <w:szCs w:val="24"/>
          <w:lang w:val="en-US" w:eastAsia="zh-CN"/>
        </w:rPr>
        <w:t xml:space="preserve"> transfer </w:t>
      </w:r>
      <w:r w:rsidR="00577DF7" w:rsidRPr="00284EB5">
        <w:rPr>
          <w:b/>
          <w:sz w:val="24"/>
          <w:szCs w:val="24"/>
          <w:lang w:val="en-US" w:eastAsia="zh-CN"/>
        </w:rPr>
        <w:t>mechanisms in NR</w:t>
      </w:r>
    </w:p>
    <w:p w14:paraId="4EA4FCE2" w14:textId="538BDC62" w:rsidR="00577DF7" w:rsidRDefault="00577DF7" w:rsidP="00577DF7">
      <w:pPr>
        <w:spacing w:after="120"/>
      </w:pPr>
      <w:r w:rsidRPr="00F274A1">
        <w:rPr>
          <w:b/>
          <w:bCs/>
        </w:rPr>
        <w:t>Table 2.1-</w:t>
      </w:r>
      <w:r w:rsidR="00A23841">
        <w:rPr>
          <w:b/>
          <w:bCs/>
        </w:rPr>
        <w:t>5</w:t>
      </w:r>
      <w:r w:rsidR="00A23841" w:rsidRPr="00133C49">
        <w:t xml:space="preserve"> </w:t>
      </w:r>
      <w:r w:rsidRPr="00133C49">
        <w:t xml:space="preserve">lists </w:t>
      </w:r>
      <w:r>
        <w:t xml:space="preserve">some </w:t>
      </w:r>
      <w:r>
        <w:rPr>
          <w:rFonts w:hint="eastAsia"/>
          <w:lang w:eastAsia="zh-CN"/>
        </w:rPr>
        <w:t>typical</w:t>
      </w:r>
      <w:r w:rsidRPr="00133C49">
        <w:t xml:space="preserve"> mechanisms</w:t>
      </w:r>
      <w:r>
        <w:t xml:space="preserve"> </w:t>
      </w:r>
      <w:r>
        <w:rPr>
          <w:rFonts w:hint="eastAsia"/>
          <w:lang w:eastAsia="zh-CN"/>
        </w:rPr>
        <w:t>in</w:t>
      </w:r>
      <w:r>
        <w:t xml:space="preserve"> NR</w:t>
      </w:r>
      <w:r w:rsidRPr="00133C49">
        <w:t xml:space="preserve"> to </w:t>
      </w:r>
      <w:r>
        <w:t>collect and transfer specific data type</w:t>
      </w:r>
      <w:r w:rsidRPr="00133C49">
        <w:t xml:space="preserve"> </w:t>
      </w:r>
      <w:r w:rsidR="000873D0">
        <w:t>from UE</w:t>
      </w:r>
      <w:r w:rsidRPr="00133C49">
        <w:t xml:space="preserve"> to another entity.</w:t>
      </w:r>
      <w:r>
        <w:t xml:space="preserve"> It can be </w:t>
      </w:r>
      <w:r>
        <w:rPr>
          <w:rFonts w:hint="eastAsia"/>
          <w:lang w:eastAsia="zh-CN"/>
        </w:rPr>
        <w:t>observed</w:t>
      </w:r>
      <w:r w:rsidRPr="004B443D">
        <w:t xml:space="preserve"> that </w:t>
      </w:r>
      <w:r w:rsidR="00023358">
        <w:t xml:space="preserve">different </w:t>
      </w:r>
      <w:r w:rsidRPr="00133C49">
        <w:t>mechanisms</w:t>
      </w:r>
      <w:r w:rsidRPr="004B443D">
        <w:t xml:space="preserve"> </w:t>
      </w:r>
      <w:r w:rsidR="00835170" w:rsidRPr="004B443D">
        <w:t>are</w:t>
      </w:r>
      <w:r w:rsidRPr="004B443D">
        <w:t xml:space="preserve"> defined to accommodate different requirements, such as varying data</w:t>
      </w:r>
      <w:r>
        <w:t xml:space="preserve"> size, data</w:t>
      </w:r>
      <w:r w:rsidRPr="004B443D">
        <w:t xml:space="preserve"> content and data termination </w:t>
      </w:r>
      <w:r>
        <w:rPr>
          <w:rFonts w:hint="eastAsia"/>
          <w:lang w:eastAsia="zh-CN"/>
        </w:rPr>
        <w:t>entities</w:t>
      </w:r>
      <w:r w:rsidRPr="004B443D">
        <w:t>.</w:t>
      </w:r>
    </w:p>
    <w:p w14:paraId="2A864225" w14:textId="3792772A" w:rsidR="00577DF7" w:rsidRPr="002A5695" w:rsidRDefault="00577DF7" w:rsidP="000E5FC4">
      <w:pPr>
        <w:spacing w:before="120" w:after="60"/>
        <w:jc w:val="center"/>
        <w:rPr>
          <w:b/>
          <w:bCs/>
          <w:lang w:eastAsia="zh-CN"/>
        </w:rPr>
      </w:pPr>
      <w:r w:rsidRPr="002A5695">
        <w:rPr>
          <w:b/>
          <w:bCs/>
          <w:lang w:eastAsia="zh-CN"/>
        </w:rPr>
        <w:t>Table 2.1-</w:t>
      </w:r>
      <w:r w:rsidR="00A23841">
        <w:rPr>
          <w:b/>
          <w:bCs/>
          <w:lang w:eastAsia="zh-CN"/>
        </w:rPr>
        <w:t>5</w:t>
      </w:r>
      <w:r w:rsidRPr="002A5695">
        <w:rPr>
          <w:b/>
          <w:bCs/>
          <w:lang w:eastAsia="zh-CN"/>
        </w:rPr>
        <w:t xml:space="preserve">: </w:t>
      </w:r>
      <w:r w:rsidR="000873D0" w:rsidRPr="002A5695">
        <w:rPr>
          <w:b/>
          <w:bCs/>
          <w:lang w:eastAsia="zh-CN"/>
        </w:rPr>
        <w:t>T</w:t>
      </w:r>
      <w:r w:rsidRPr="002A5695">
        <w:rPr>
          <w:b/>
          <w:bCs/>
          <w:lang w:eastAsia="zh-CN"/>
        </w:rPr>
        <w:t>ypical data collection mechanisms in NR</w:t>
      </w:r>
    </w:p>
    <w:tbl>
      <w:tblPr>
        <w:tblStyle w:val="af5"/>
        <w:tblW w:w="5000" w:type="pct"/>
        <w:tblLook w:val="04A0" w:firstRow="1" w:lastRow="0" w:firstColumn="1" w:lastColumn="0" w:noHBand="0" w:noVBand="1"/>
      </w:tblPr>
      <w:tblGrid>
        <w:gridCol w:w="1980"/>
        <w:gridCol w:w="2411"/>
        <w:gridCol w:w="1700"/>
        <w:gridCol w:w="1828"/>
        <w:gridCol w:w="1710"/>
      </w:tblGrid>
      <w:tr w:rsidR="00577DF7" w:rsidRPr="001A68EA" w14:paraId="3BB2C747" w14:textId="77777777" w:rsidTr="00E2711F">
        <w:tc>
          <w:tcPr>
            <w:tcW w:w="1028" w:type="pct"/>
            <w:shd w:val="clear" w:color="auto" w:fill="D9D9D9" w:themeFill="background1" w:themeFillShade="D9"/>
            <w:vAlign w:val="center"/>
          </w:tcPr>
          <w:p w14:paraId="7BA44953" w14:textId="77777777" w:rsidR="00577DF7" w:rsidRPr="00081188" w:rsidRDefault="00577DF7" w:rsidP="00E2711F">
            <w:pPr>
              <w:keepNext/>
              <w:keepLines/>
              <w:spacing w:before="120" w:after="120"/>
              <w:jc w:val="center"/>
              <w:rPr>
                <w:b/>
                <w:bCs/>
                <w:sz w:val="18"/>
                <w:szCs w:val="18"/>
                <w:lang w:eastAsia="zh-CN"/>
              </w:rPr>
            </w:pPr>
            <w:r w:rsidRPr="00081188">
              <w:rPr>
                <w:b/>
                <w:bCs/>
                <w:sz w:val="18"/>
                <w:szCs w:val="18"/>
                <w:lang w:eastAsia="zh-CN"/>
              </w:rPr>
              <w:lastRenderedPageBreak/>
              <w:t>Mechanism</w:t>
            </w:r>
          </w:p>
        </w:tc>
        <w:tc>
          <w:tcPr>
            <w:tcW w:w="1252" w:type="pct"/>
            <w:shd w:val="clear" w:color="auto" w:fill="D9D9D9" w:themeFill="background1" w:themeFillShade="D9"/>
            <w:vAlign w:val="center"/>
          </w:tcPr>
          <w:p w14:paraId="689DE4B8" w14:textId="77777777" w:rsidR="00577DF7" w:rsidRPr="00081188" w:rsidRDefault="00577DF7" w:rsidP="00E2711F">
            <w:pPr>
              <w:keepNext/>
              <w:keepLines/>
              <w:spacing w:before="120" w:after="120"/>
              <w:jc w:val="center"/>
              <w:rPr>
                <w:b/>
                <w:bCs/>
                <w:sz w:val="18"/>
                <w:szCs w:val="18"/>
                <w:lang w:eastAsia="zh-CN"/>
              </w:rPr>
            </w:pPr>
            <w:r w:rsidRPr="00081188">
              <w:rPr>
                <w:b/>
                <w:bCs/>
                <w:sz w:val="18"/>
                <w:szCs w:val="18"/>
                <w:lang w:eastAsia="zh-CN"/>
              </w:rPr>
              <w:t>Data size</w:t>
            </w:r>
          </w:p>
        </w:tc>
        <w:tc>
          <w:tcPr>
            <w:tcW w:w="883" w:type="pct"/>
            <w:shd w:val="clear" w:color="auto" w:fill="D9D9D9" w:themeFill="background1" w:themeFillShade="D9"/>
            <w:vAlign w:val="center"/>
          </w:tcPr>
          <w:p w14:paraId="0C5C5285" w14:textId="77777777" w:rsidR="00577DF7" w:rsidRPr="00081188" w:rsidRDefault="00577DF7" w:rsidP="00E2711F">
            <w:pPr>
              <w:keepNext/>
              <w:keepLines/>
              <w:spacing w:before="120" w:after="120"/>
              <w:jc w:val="center"/>
              <w:rPr>
                <w:b/>
                <w:bCs/>
                <w:sz w:val="18"/>
                <w:szCs w:val="18"/>
                <w:lang w:eastAsia="zh-CN"/>
              </w:rPr>
            </w:pPr>
            <w:r w:rsidRPr="00081188">
              <w:rPr>
                <w:b/>
                <w:bCs/>
                <w:sz w:val="18"/>
                <w:szCs w:val="18"/>
                <w:lang w:eastAsia="zh-CN"/>
              </w:rPr>
              <w:t>Data content</w:t>
            </w:r>
          </w:p>
        </w:tc>
        <w:tc>
          <w:tcPr>
            <w:tcW w:w="949" w:type="pct"/>
            <w:shd w:val="clear" w:color="auto" w:fill="D9D9D9" w:themeFill="background1" w:themeFillShade="D9"/>
            <w:vAlign w:val="center"/>
          </w:tcPr>
          <w:p w14:paraId="4CD66C77" w14:textId="77777777" w:rsidR="00577DF7" w:rsidRPr="00081188" w:rsidRDefault="00577DF7" w:rsidP="00E2711F">
            <w:pPr>
              <w:keepNext/>
              <w:keepLines/>
              <w:spacing w:before="120" w:after="120"/>
              <w:jc w:val="center"/>
              <w:rPr>
                <w:b/>
                <w:bCs/>
                <w:sz w:val="18"/>
                <w:szCs w:val="18"/>
                <w:lang w:eastAsia="zh-CN"/>
              </w:rPr>
            </w:pPr>
            <w:r w:rsidRPr="00081188">
              <w:rPr>
                <w:b/>
                <w:bCs/>
                <w:sz w:val="18"/>
                <w:szCs w:val="18"/>
                <w:lang w:eastAsia="zh-CN"/>
              </w:rPr>
              <w:t>Radio Protocol and Radio Bearer</w:t>
            </w:r>
          </w:p>
        </w:tc>
        <w:tc>
          <w:tcPr>
            <w:tcW w:w="888" w:type="pct"/>
            <w:shd w:val="clear" w:color="auto" w:fill="D9D9D9" w:themeFill="background1" w:themeFillShade="D9"/>
            <w:vAlign w:val="center"/>
          </w:tcPr>
          <w:p w14:paraId="590BFB41" w14:textId="77777777" w:rsidR="00577DF7" w:rsidRPr="00081188" w:rsidRDefault="00577DF7" w:rsidP="00E2711F">
            <w:pPr>
              <w:keepNext/>
              <w:keepLines/>
              <w:spacing w:before="120" w:after="120"/>
              <w:jc w:val="center"/>
              <w:rPr>
                <w:b/>
                <w:bCs/>
                <w:sz w:val="18"/>
                <w:szCs w:val="18"/>
                <w:lang w:eastAsia="zh-CN"/>
              </w:rPr>
            </w:pPr>
            <w:r w:rsidRPr="00081188">
              <w:rPr>
                <w:b/>
                <w:bCs/>
                <w:sz w:val="18"/>
                <w:szCs w:val="18"/>
                <w:lang w:eastAsia="zh-CN"/>
              </w:rPr>
              <w:t>Transfer path and Termination</w:t>
            </w:r>
          </w:p>
        </w:tc>
      </w:tr>
      <w:tr w:rsidR="00577DF7" w:rsidRPr="001A68EA" w14:paraId="72878EF2" w14:textId="77777777" w:rsidTr="00491D82">
        <w:trPr>
          <w:trHeight w:val="185"/>
        </w:trPr>
        <w:tc>
          <w:tcPr>
            <w:tcW w:w="1028" w:type="pct"/>
            <w:vAlign w:val="center"/>
          </w:tcPr>
          <w:p w14:paraId="5493C064"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Logged MDT</w:t>
            </w:r>
          </w:p>
        </w:tc>
        <w:tc>
          <w:tcPr>
            <w:tcW w:w="1252" w:type="pct"/>
            <w:vAlign w:val="center"/>
          </w:tcPr>
          <w:p w14:paraId="43488EC0" w14:textId="77777777" w:rsidR="00577DF7" w:rsidRPr="00081188" w:rsidRDefault="00577DF7" w:rsidP="00E2711F">
            <w:pPr>
              <w:spacing w:before="120" w:after="120" w:line="240" w:lineRule="auto"/>
              <w:jc w:val="center"/>
              <w:rPr>
                <w:sz w:val="20"/>
                <w:szCs w:val="20"/>
                <w:lang w:eastAsia="en-GB"/>
              </w:rPr>
            </w:pPr>
            <w:r w:rsidRPr="00081188">
              <w:rPr>
                <w:sz w:val="20"/>
                <w:szCs w:val="20"/>
                <w:lang w:eastAsia="en-GB"/>
              </w:rPr>
              <w:t>per report&lt;9KB</w:t>
            </w:r>
          </w:p>
          <w:p w14:paraId="51992E18" w14:textId="77777777" w:rsidR="00577DF7" w:rsidRPr="00081188" w:rsidRDefault="00577DF7" w:rsidP="00E2711F">
            <w:pPr>
              <w:spacing w:before="120" w:after="120" w:line="240" w:lineRule="auto"/>
              <w:jc w:val="center"/>
              <w:rPr>
                <w:sz w:val="20"/>
                <w:szCs w:val="20"/>
                <w:lang w:eastAsia="en-GB"/>
              </w:rPr>
            </w:pPr>
            <w:r w:rsidRPr="00081188">
              <w:rPr>
                <w:sz w:val="20"/>
                <w:szCs w:val="20"/>
                <w:lang w:eastAsia="en-GB"/>
              </w:rPr>
              <w:t>Buffer &lt;64 KB</w:t>
            </w:r>
          </w:p>
        </w:tc>
        <w:tc>
          <w:tcPr>
            <w:tcW w:w="883" w:type="pct"/>
            <w:vAlign w:val="center"/>
          </w:tcPr>
          <w:p w14:paraId="7C8A4075" w14:textId="77777777" w:rsidR="00577DF7" w:rsidRPr="00081188" w:rsidRDefault="00577DF7" w:rsidP="00E2711F">
            <w:pPr>
              <w:spacing w:before="120" w:after="120" w:line="240" w:lineRule="auto"/>
              <w:jc w:val="center"/>
              <w:rPr>
                <w:sz w:val="20"/>
                <w:szCs w:val="20"/>
                <w:lang w:eastAsia="zh-CN"/>
              </w:rPr>
            </w:pPr>
            <w:r w:rsidRPr="00081188">
              <w:rPr>
                <w:sz w:val="20"/>
                <w:szCs w:val="20"/>
                <w:lang w:eastAsia="en-GB"/>
              </w:rPr>
              <w:t>L3 cell/beam measurements</w:t>
            </w:r>
          </w:p>
        </w:tc>
        <w:tc>
          <w:tcPr>
            <w:tcW w:w="949" w:type="pct"/>
            <w:vAlign w:val="center"/>
          </w:tcPr>
          <w:p w14:paraId="5ED7BE5D"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SRB2 over CP</w:t>
            </w:r>
          </w:p>
        </w:tc>
        <w:tc>
          <w:tcPr>
            <w:tcW w:w="888" w:type="pct"/>
            <w:vAlign w:val="center"/>
          </w:tcPr>
          <w:p w14:paraId="15AEEB5A"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UE-&gt;gNB-&gt;OAM</w:t>
            </w:r>
          </w:p>
        </w:tc>
      </w:tr>
      <w:tr w:rsidR="00577DF7" w:rsidRPr="001A68EA" w14:paraId="06A27174" w14:textId="77777777" w:rsidTr="00491D82">
        <w:trPr>
          <w:trHeight w:val="353"/>
        </w:trPr>
        <w:tc>
          <w:tcPr>
            <w:tcW w:w="1028" w:type="pct"/>
            <w:vAlign w:val="center"/>
          </w:tcPr>
          <w:p w14:paraId="5583BD0B"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Immediate MDT</w:t>
            </w:r>
          </w:p>
        </w:tc>
        <w:tc>
          <w:tcPr>
            <w:tcW w:w="1252" w:type="pct"/>
            <w:vAlign w:val="center"/>
          </w:tcPr>
          <w:p w14:paraId="39F834D3" w14:textId="77777777" w:rsidR="00577DF7" w:rsidRPr="00081188" w:rsidRDefault="00577DF7" w:rsidP="00E2711F">
            <w:pPr>
              <w:spacing w:before="120" w:after="120" w:line="240" w:lineRule="auto"/>
              <w:jc w:val="center"/>
              <w:rPr>
                <w:sz w:val="20"/>
                <w:szCs w:val="20"/>
                <w:lang w:eastAsia="en-GB"/>
              </w:rPr>
            </w:pPr>
            <w:r w:rsidRPr="00081188">
              <w:rPr>
                <w:sz w:val="20"/>
                <w:szCs w:val="20"/>
                <w:lang w:eastAsia="en-GB"/>
              </w:rPr>
              <w:t>per report&lt;9KB</w:t>
            </w:r>
          </w:p>
        </w:tc>
        <w:tc>
          <w:tcPr>
            <w:tcW w:w="883" w:type="pct"/>
            <w:vAlign w:val="center"/>
          </w:tcPr>
          <w:p w14:paraId="020F56BA"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eastAsia="en-GB"/>
              </w:rPr>
              <w:t>L3 cell/beam measurements</w:t>
            </w:r>
          </w:p>
        </w:tc>
        <w:tc>
          <w:tcPr>
            <w:tcW w:w="949" w:type="pct"/>
            <w:vAlign w:val="center"/>
          </w:tcPr>
          <w:p w14:paraId="217EC968"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SRB1 over CP</w:t>
            </w:r>
          </w:p>
        </w:tc>
        <w:tc>
          <w:tcPr>
            <w:tcW w:w="888" w:type="pct"/>
            <w:vAlign w:val="center"/>
          </w:tcPr>
          <w:p w14:paraId="1801583A"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UE-&gt;gNB-&gt;OAM</w:t>
            </w:r>
          </w:p>
        </w:tc>
      </w:tr>
      <w:tr w:rsidR="00577DF7" w:rsidRPr="001A68EA" w14:paraId="7FE66E6F" w14:textId="77777777" w:rsidTr="00491D82">
        <w:trPr>
          <w:trHeight w:val="65"/>
        </w:trPr>
        <w:tc>
          <w:tcPr>
            <w:tcW w:w="1028" w:type="pct"/>
            <w:vAlign w:val="center"/>
          </w:tcPr>
          <w:p w14:paraId="20E73474"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QoE</w:t>
            </w:r>
          </w:p>
        </w:tc>
        <w:tc>
          <w:tcPr>
            <w:tcW w:w="1252" w:type="pct"/>
            <w:vAlign w:val="center"/>
          </w:tcPr>
          <w:p w14:paraId="60D3FA4A" w14:textId="77777777" w:rsidR="00577DF7" w:rsidRPr="00081188" w:rsidRDefault="00577DF7" w:rsidP="00E2711F">
            <w:pPr>
              <w:spacing w:before="120" w:after="120" w:line="240" w:lineRule="auto"/>
              <w:jc w:val="center"/>
              <w:rPr>
                <w:sz w:val="20"/>
                <w:szCs w:val="20"/>
                <w:lang w:eastAsia="en-GB"/>
              </w:rPr>
            </w:pPr>
            <w:r w:rsidRPr="00081188">
              <w:rPr>
                <w:sz w:val="20"/>
                <w:szCs w:val="20"/>
                <w:lang w:eastAsia="en-GB"/>
              </w:rPr>
              <w:t>per report&lt;9KB</w:t>
            </w:r>
          </w:p>
          <w:p w14:paraId="3F35D2E8"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eastAsia="en-GB"/>
              </w:rPr>
              <w:t>Buffer &lt;128 KB</w:t>
            </w:r>
          </w:p>
        </w:tc>
        <w:tc>
          <w:tcPr>
            <w:tcW w:w="883" w:type="pct"/>
            <w:vAlign w:val="center"/>
          </w:tcPr>
          <w:p w14:paraId="0EE8E8F3"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Application layer measurement</w:t>
            </w:r>
          </w:p>
        </w:tc>
        <w:tc>
          <w:tcPr>
            <w:tcW w:w="949" w:type="pct"/>
            <w:vAlign w:val="center"/>
          </w:tcPr>
          <w:p w14:paraId="183D5D84" w14:textId="4C5E7164"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SRB4/5 over CP</w:t>
            </w:r>
          </w:p>
        </w:tc>
        <w:tc>
          <w:tcPr>
            <w:tcW w:w="888" w:type="pct"/>
            <w:vAlign w:val="center"/>
          </w:tcPr>
          <w:p w14:paraId="05393D04"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UE-&gt;gNB-&gt;OAM</w:t>
            </w:r>
          </w:p>
        </w:tc>
      </w:tr>
      <w:tr w:rsidR="00577DF7" w:rsidRPr="001A68EA" w14:paraId="25A77A93" w14:textId="77777777" w:rsidTr="00491D82">
        <w:trPr>
          <w:trHeight w:val="77"/>
        </w:trPr>
        <w:tc>
          <w:tcPr>
            <w:tcW w:w="1028" w:type="pct"/>
            <w:vAlign w:val="center"/>
          </w:tcPr>
          <w:p w14:paraId="46278A11"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csi-Logged Measurement</w:t>
            </w:r>
          </w:p>
        </w:tc>
        <w:tc>
          <w:tcPr>
            <w:tcW w:w="1252" w:type="pct"/>
            <w:vAlign w:val="center"/>
          </w:tcPr>
          <w:p w14:paraId="75E87DD2" w14:textId="77777777" w:rsidR="00577DF7" w:rsidRPr="00081188" w:rsidRDefault="00577DF7" w:rsidP="00E2711F">
            <w:pPr>
              <w:spacing w:before="120" w:after="120" w:line="240" w:lineRule="auto"/>
              <w:jc w:val="center"/>
              <w:rPr>
                <w:sz w:val="20"/>
                <w:szCs w:val="20"/>
                <w:lang w:eastAsia="en-GB"/>
              </w:rPr>
            </w:pPr>
            <w:r w:rsidRPr="00081188">
              <w:rPr>
                <w:sz w:val="20"/>
                <w:szCs w:val="20"/>
                <w:lang w:eastAsia="en-GB"/>
              </w:rPr>
              <w:t>per report&lt;9KB</w:t>
            </w:r>
          </w:p>
          <w:p w14:paraId="732FE4B6"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eastAsia="en-GB"/>
              </w:rPr>
              <w:t>Buffer &lt;64 KB</w:t>
            </w:r>
          </w:p>
        </w:tc>
        <w:tc>
          <w:tcPr>
            <w:tcW w:w="883" w:type="pct"/>
            <w:vAlign w:val="center"/>
          </w:tcPr>
          <w:p w14:paraId="0F660B0A"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channel measurement</w:t>
            </w:r>
          </w:p>
        </w:tc>
        <w:tc>
          <w:tcPr>
            <w:tcW w:w="949" w:type="pct"/>
            <w:vAlign w:val="center"/>
          </w:tcPr>
          <w:p w14:paraId="58C227EB"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SRBx over CP</w:t>
            </w:r>
          </w:p>
        </w:tc>
        <w:tc>
          <w:tcPr>
            <w:tcW w:w="888" w:type="pct"/>
            <w:vAlign w:val="center"/>
          </w:tcPr>
          <w:p w14:paraId="2B823F6F"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UE-&gt;gNB /</w:t>
            </w:r>
          </w:p>
          <w:p w14:paraId="3EC84FBA"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UE-&gt;gNB-&gt;OAM</w:t>
            </w:r>
          </w:p>
        </w:tc>
      </w:tr>
      <w:tr w:rsidR="00577DF7" w:rsidRPr="001A68EA" w14:paraId="0B3323A4" w14:textId="77777777" w:rsidTr="00491D82">
        <w:trPr>
          <w:trHeight w:val="64"/>
        </w:trPr>
        <w:tc>
          <w:tcPr>
            <w:tcW w:w="1028" w:type="pct"/>
            <w:vAlign w:val="center"/>
          </w:tcPr>
          <w:p w14:paraId="25161160"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LPP for positioning</w:t>
            </w:r>
          </w:p>
        </w:tc>
        <w:tc>
          <w:tcPr>
            <w:tcW w:w="1252" w:type="pct"/>
            <w:vAlign w:val="center"/>
          </w:tcPr>
          <w:p w14:paraId="5AA55DA6" w14:textId="77777777" w:rsidR="00577DF7" w:rsidRPr="00081188" w:rsidRDefault="00577DF7" w:rsidP="00E2711F">
            <w:pPr>
              <w:spacing w:before="120" w:after="120" w:line="240" w:lineRule="auto"/>
              <w:jc w:val="center"/>
              <w:rPr>
                <w:sz w:val="20"/>
                <w:szCs w:val="20"/>
                <w:lang w:eastAsia="en-GB"/>
              </w:rPr>
            </w:pPr>
            <w:r w:rsidRPr="00081188">
              <w:rPr>
                <w:sz w:val="20"/>
                <w:szCs w:val="20"/>
                <w:lang w:eastAsia="en-GB"/>
              </w:rPr>
              <w:t>per report&lt;9KB</w:t>
            </w:r>
          </w:p>
          <w:p w14:paraId="150697FA"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eastAsia="zh-CN"/>
              </w:rPr>
              <w:t>with LPP segmentation</w:t>
            </w:r>
          </w:p>
        </w:tc>
        <w:tc>
          <w:tcPr>
            <w:tcW w:w="883" w:type="pct"/>
            <w:vAlign w:val="center"/>
          </w:tcPr>
          <w:p w14:paraId="39011029"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PRS measurement</w:t>
            </w:r>
          </w:p>
        </w:tc>
        <w:tc>
          <w:tcPr>
            <w:tcW w:w="949" w:type="pct"/>
            <w:vAlign w:val="center"/>
          </w:tcPr>
          <w:p w14:paraId="78D5D387" w14:textId="5E30E2CA"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SRB2 over CP/ DRB over UP</w:t>
            </w:r>
          </w:p>
        </w:tc>
        <w:tc>
          <w:tcPr>
            <w:tcW w:w="888" w:type="pct"/>
            <w:vAlign w:val="center"/>
          </w:tcPr>
          <w:p w14:paraId="3E20CBB1" w14:textId="77777777" w:rsidR="00577DF7" w:rsidRPr="00081188" w:rsidRDefault="00577DF7" w:rsidP="00E2711F">
            <w:pPr>
              <w:spacing w:before="120" w:after="120" w:line="240" w:lineRule="auto"/>
              <w:jc w:val="center"/>
              <w:rPr>
                <w:sz w:val="20"/>
                <w:szCs w:val="20"/>
                <w:lang w:val="en-US" w:eastAsia="zh-CN"/>
              </w:rPr>
            </w:pPr>
            <w:r w:rsidRPr="00081188">
              <w:rPr>
                <w:sz w:val="20"/>
                <w:szCs w:val="20"/>
                <w:lang w:val="en-US" w:eastAsia="zh-CN"/>
              </w:rPr>
              <w:t>UE-&gt;LMF</w:t>
            </w:r>
          </w:p>
        </w:tc>
      </w:tr>
    </w:tbl>
    <w:p w14:paraId="1EEC8AB0" w14:textId="30BAAE5F" w:rsidR="00CF68E8" w:rsidRPr="00284EB5" w:rsidRDefault="00CF68E8" w:rsidP="00734443">
      <w:pPr>
        <w:keepNext/>
        <w:numPr>
          <w:ilvl w:val="2"/>
          <w:numId w:val="6"/>
        </w:numPr>
        <w:spacing w:before="180" w:after="120" w:line="240" w:lineRule="auto"/>
        <w:outlineLvl w:val="2"/>
        <w:rPr>
          <w:b/>
          <w:sz w:val="24"/>
          <w:szCs w:val="24"/>
          <w:lang w:val="en-US" w:eastAsia="zh-CN"/>
        </w:rPr>
      </w:pPr>
      <w:r w:rsidRPr="00284EB5">
        <w:rPr>
          <w:b/>
          <w:sz w:val="24"/>
          <w:szCs w:val="24"/>
          <w:lang w:val="en-US" w:eastAsia="zh-CN"/>
        </w:rPr>
        <w:t>Summary</w:t>
      </w:r>
      <w:r w:rsidR="00E53D48" w:rsidRPr="00284EB5">
        <w:rPr>
          <w:b/>
          <w:sz w:val="24"/>
          <w:szCs w:val="24"/>
          <w:lang w:val="en-US" w:eastAsia="zh-CN"/>
        </w:rPr>
        <w:t xml:space="preserve"> of requirements</w:t>
      </w:r>
    </w:p>
    <w:p w14:paraId="42D60A28" w14:textId="3BD32728" w:rsidR="00C35A2B" w:rsidRDefault="00C35A2B" w:rsidP="00C35A2B">
      <w:pPr>
        <w:rPr>
          <w:lang w:eastAsia="zh-CN"/>
        </w:rPr>
      </w:pPr>
      <w:r>
        <w:rPr>
          <w:lang w:eastAsia="zh-CN"/>
        </w:rPr>
        <w:t xml:space="preserve">If </w:t>
      </w:r>
      <w:r w:rsidR="006C7FFB">
        <w:rPr>
          <w:lang w:eastAsia="zh-CN"/>
        </w:rPr>
        <w:t xml:space="preserve">each </w:t>
      </w:r>
      <w:r w:rsidR="004976AE">
        <w:rPr>
          <w:lang w:eastAsia="zh-CN"/>
        </w:rPr>
        <w:t>type</w:t>
      </w:r>
      <w:r w:rsidR="006C7FFB">
        <w:rPr>
          <w:lang w:eastAsia="zh-CN"/>
        </w:rPr>
        <w:t xml:space="preserve"> of </w:t>
      </w:r>
      <w:r>
        <w:rPr>
          <w:lang w:eastAsia="zh-CN"/>
        </w:rPr>
        <w:t>6G system data (e.g., sensing data, AI</w:t>
      </w:r>
      <w:r>
        <w:rPr>
          <w:rFonts w:hint="eastAsia"/>
          <w:lang w:eastAsia="zh-CN"/>
        </w:rPr>
        <w:t>/</w:t>
      </w:r>
      <w:r>
        <w:rPr>
          <w:lang w:eastAsia="zh-CN"/>
        </w:rPr>
        <w:t xml:space="preserve">ML </w:t>
      </w:r>
      <w:r>
        <w:rPr>
          <w:rFonts w:hint="eastAsia"/>
          <w:lang w:eastAsia="zh-CN"/>
        </w:rPr>
        <w:t>data</w:t>
      </w:r>
      <w:r>
        <w:rPr>
          <w:lang w:eastAsia="zh-CN"/>
        </w:rPr>
        <w:t>)</w:t>
      </w:r>
      <w:r w:rsidRPr="00FD2E0A">
        <w:rPr>
          <w:lang w:eastAsia="zh-CN"/>
        </w:rPr>
        <w:t xml:space="preserve"> is </w:t>
      </w:r>
      <w:r>
        <w:rPr>
          <w:lang w:eastAsia="zh-CN"/>
        </w:rPr>
        <w:t>collected</w:t>
      </w:r>
      <w:r w:rsidRPr="00FD2E0A">
        <w:rPr>
          <w:lang w:eastAsia="zh-CN"/>
        </w:rPr>
        <w:t xml:space="preserve"> and </w:t>
      </w:r>
      <w:r>
        <w:rPr>
          <w:lang w:eastAsia="zh-CN"/>
        </w:rPr>
        <w:t>transferred</w:t>
      </w:r>
      <w:r w:rsidRPr="00FD2E0A">
        <w:rPr>
          <w:lang w:eastAsia="zh-CN"/>
        </w:rPr>
        <w:t xml:space="preserve"> by independent mechanisms, </w:t>
      </w:r>
      <w:r>
        <w:rPr>
          <w:lang w:eastAsia="zh-CN"/>
        </w:rPr>
        <w:t xml:space="preserve">it </w:t>
      </w:r>
      <w:r w:rsidR="004976AE">
        <w:rPr>
          <w:lang w:eastAsia="zh-CN"/>
        </w:rPr>
        <w:t>results</w:t>
      </w:r>
      <w:r w:rsidR="004976AE" w:rsidRPr="00EF02AB">
        <w:rPr>
          <w:lang w:eastAsia="zh-CN"/>
        </w:rPr>
        <w:t xml:space="preserve"> </w:t>
      </w:r>
      <w:r w:rsidR="004976AE">
        <w:rPr>
          <w:lang w:eastAsia="zh-CN"/>
        </w:rPr>
        <w:t>in</w:t>
      </w:r>
      <w:r w:rsidRPr="00EF02AB">
        <w:rPr>
          <w:lang w:eastAsia="zh-CN"/>
        </w:rPr>
        <w:t xml:space="preserve"> high standardization overhead. </w:t>
      </w:r>
      <w:r w:rsidR="004976AE">
        <w:rPr>
          <w:lang w:eastAsia="zh-CN"/>
        </w:rPr>
        <w:t>The</w:t>
      </w:r>
      <w:r>
        <w:rPr>
          <w:lang w:eastAsia="zh-CN"/>
        </w:rPr>
        <w:t xml:space="preserve"> </w:t>
      </w:r>
      <w:r w:rsidRPr="00EF02AB">
        <w:rPr>
          <w:lang w:eastAsia="zh-CN"/>
        </w:rPr>
        <w:t>lack of coordination between these network functions</w:t>
      </w:r>
      <w:r w:rsidR="004976AE">
        <w:rPr>
          <w:lang w:eastAsia="zh-CN"/>
        </w:rPr>
        <w:t xml:space="preserve"> may lead to</w:t>
      </w:r>
      <w:r w:rsidRPr="00EF02AB">
        <w:rPr>
          <w:lang w:eastAsia="zh-CN"/>
        </w:rPr>
        <w:t xml:space="preserve"> duplicated data collection. </w:t>
      </w:r>
      <w:r>
        <w:rPr>
          <w:lang w:eastAsia="zh-CN"/>
        </w:rPr>
        <w:t xml:space="preserve">A unified data framework of 6G RAN can </w:t>
      </w:r>
      <w:r w:rsidRPr="00E45D35">
        <w:t xml:space="preserve">enable </w:t>
      </w:r>
      <w:r w:rsidR="004976AE">
        <w:t xml:space="preserve">efficient </w:t>
      </w:r>
      <w:r>
        <w:t xml:space="preserve">data </w:t>
      </w:r>
      <w:r w:rsidR="00A64B91">
        <w:t xml:space="preserve">collection and </w:t>
      </w:r>
      <w:r>
        <w:t xml:space="preserve">transfer </w:t>
      </w:r>
      <w:r w:rsidRPr="00E45D35">
        <w:t>within 3GPP system</w:t>
      </w:r>
      <w:r w:rsidR="004976AE">
        <w:rPr>
          <w:lang w:eastAsia="zh-CN"/>
        </w:rPr>
        <w:t>.</w:t>
      </w:r>
      <w:r>
        <w:rPr>
          <w:lang w:eastAsia="zh-CN"/>
        </w:rPr>
        <w:t xml:space="preserve"> </w:t>
      </w:r>
    </w:p>
    <w:p w14:paraId="446A7977" w14:textId="2E91F25D" w:rsidR="00C35A2B" w:rsidRPr="004A13B0" w:rsidRDefault="00C35A2B" w:rsidP="00C35A2B">
      <w:pPr>
        <w:rPr>
          <w:b/>
          <w:iCs/>
          <w:sz w:val="18"/>
          <w:lang w:eastAsia="zh-CN"/>
        </w:rPr>
      </w:pPr>
      <w:r w:rsidRPr="004A13B0">
        <w:rPr>
          <w:b/>
          <w:bCs/>
          <w:iCs/>
          <w:lang w:eastAsia="zh-CN"/>
        </w:rPr>
        <w:t xml:space="preserve">Proposal 2: Study a unified data framework in 6G RAN for data transfer and collection of various types of data. </w:t>
      </w:r>
    </w:p>
    <w:p w14:paraId="5EE65480" w14:textId="50DABE59" w:rsidR="00B75558" w:rsidRPr="004A13B0" w:rsidRDefault="003C5EA8" w:rsidP="003C5EA8">
      <w:pPr>
        <w:pStyle w:val="af2"/>
        <w:numPr>
          <w:ilvl w:val="0"/>
          <w:numId w:val="52"/>
        </w:numPr>
        <w:spacing w:before="40" w:after="0" w:line="240" w:lineRule="auto"/>
        <w:ind w:firstLineChars="0"/>
        <w:rPr>
          <w:b/>
          <w:bCs/>
          <w:iCs/>
          <w:lang w:eastAsia="zh-CN"/>
        </w:rPr>
      </w:pPr>
      <w:r w:rsidRPr="004A13B0">
        <w:rPr>
          <w:b/>
          <w:bCs/>
          <w:iCs/>
          <w:lang w:eastAsia="zh-CN"/>
        </w:rPr>
        <w:t xml:space="preserve">unified collection of standardized data </w:t>
      </w:r>
      <w:r w:rsidR="00286165" w:rsidRPr="004A13B0">
        <w:rPr>
          <w:b/>
          <w:bCs/>
          <w:iCs/>
          <w:lang w:eastAsia="zh-CN"/>
        </w:rPr>
        <w:t xml:space="preserve">via </w:t>
      </w:r>
      <w:r w:rsidR="00B57115" w:rsidRPr="004A13B0">
        <w:rPr>
          <w:b/>
          <w:bCs/>
          <w:iCs/>
          <w:lang w:eastAsia="zh-CN"/>
        </w:rPr>
        <w:t xml:space="preserve">use case agnostic </w:t>
      </w:r>
      <w:r w:rsidR="00286165" w:rsidRPr="004A13B0">
        <w:rPr>
          <w:b/>
          <w:bCs/>
          <w:iCs/>
          <w:lang w:eastAsia="zh-CN"/>
        </w:rPr>
        <w:t>procedure</w:t>
      </w:r>
      <w:r w:rsidR="00DA749D" w:rsidRPr="004A13B0">
        <w:rPr>
          <w:b/>
          <w:bCs/>
          <w:iCs/>
          <w:lang w:eastAsia="zh-CN"/>
        </w:rPr>
        <w:t>,</w:t>
      </w:r>
      <w:r w:rsidR="00286165" w:rsidRPr="004A13B0">
        <w:rPr>
          <w:b/>
          <w:bCs/>
          <w:iCs/>
          <w:lang w:eastAsia="zh-CN"/>
        </w:rPr>
        <w:t xml:space="preserve"> and</w:t>
      </w:r>
      <w:r w:rsidR="00A64B91" w:rsidRPr="004A13B0">
        <w:rPr>
          <w:b/>
          <w:bCs/>
          <w:iCs/>
          <w:lang w:eastAsia="zh-CN"/>
        </w:rPr>
        <w:t xml:space="preserve"> </w:t>
      </w:r>
      <w:r w:rsidRPr="004A13B0">
        <w:rPr>
          <w:b/>
          <w:bCs/>
          <w:iCs/>
          <w:lang w:eastAsia="zh-CN"/>
        </w:rPr>
        <w:t>enabl</w:t>
      </w:r>
      <w:r w:rsidR="00A64B91" w:rsidRPr="004A13B0">
        <w:rPr>
          <w:b/>
          <w:bCs/>
          <w:iCs/>
          <w:lang w:eastAsia="zh-CN"/>
        </w:rPr>
        <w:t>es</w:t>
      </w:r>
      <w:r w:rsidRPr="004A13B0">
        <w:rPr>
          <w:b/>
          <w:bCs/>
          <w:iCs/>
          <w:lang w:eastAsia="zh-CN"/>
        </w:rPr>
        <w:t xml:space="preserve"> the data to be reused by different data consumers </w:t>
      </w:r>
      <w:r w:rsidR="00DA749D" w:rsidRPr="004A13B0">
        <w:rPr>
          <w:b/>
          <w:bCs/>
          <w:iCs/>
          <w:lang w:eastAsia="zh-CN"/>
        </w:rPr>
        <w:t>to</w:t>
      </w:r>
      <w:r w:rsidRPr="004A13B0">
        <w:rPr>
          <w:b/>
          <w:bCs/>
          <w:iCs/>
          <w:lang w:eastAsia="zh-CN"/>
        </w:rPr>
        <w:t xml:space="preserve"> avoid redundant data collection.</w:t>
      </w:r>
    </w:p>
    <w:p w14:paraId="06409C84" w14:textId="168FA5A2" w:rsidR="003C5EA8" w:rsidRPr="004A13B0" w:rsidRDefault="003C5EA8" w:rsidP="006E565E">
      <w:pPr>
        <w:pStyle w:val="af2"/>
        <w:numPr>
          <w:ilvl w:val="0"/>
          <w:numId w:val="52"/>
        </w:numPr>
        <w:spacing w:before="40" w:after="0" w:line="240" w:lineRule="auto"/>
        <w:ind w:firstLineChars="0"/>
        <w:rPr>
          <w:b/>
          <w:bCs/>
          <w:iCs/>
          <w:lang w:eastAsia="zh-CN"/>
        </w:rPr>
      </w:pPr>
      <w:r w:rsidRPr="004A13B0">
        <w:rPr>
          <w:b/>
          <w:bCs/>
          <w:iCs/>
          <w:lang w:eastAsia="zh-CN"/>
        </w:rPr>
        <w:t>unified data transfer</w:t>
      </w:r>
      <w:r w:rsidR="00B5340D" w:rsidRPr="004A13B0">
        <w:rPr>
          <w:b/>
          <w:bCs/>
          <w:iCs/>
          <w:lang w:eastAsia="zh-CN"/>
        </w:rPr>
        <w:t xml:space="preserve"> </w:t>
      </w:r>
      <w:r w:rsidR="00DC3389" w:rsidRPr="004A13B0">
        <w:rPr>
          <w:b/>
          <w:bCs/>
          <w:iCs/>
          <w:lang w:eastAsia="zh-CN"/>
        </w:rPr>
        <w:t>between</w:t>
      </w:r>
      <w:r w:rsidRPr="004A13B0">
        <w:rPr>
          <w:b/>
          <w:bCs/>
          <w:iCs/>
          <w:lang w:eastAsia="zh-CN"/>
        </w:rPr>
        <w:t xml:space="preserve"> </w:t>
      </w:r>
      <w:r w:rsidR="00DC3389" w:rsidRPr="004A13B0">
        <w:rPr>
          <w:b/>
          <w:bCs/>
          <w:iCs/>
          <w:lang w:eastAsia="zh-CN"/>
        </w:rPr>
        <w:t xml:space="preserve">peer </w:t>
      </w:r>
      <w:r w:rsidR="00B51506" w:rsidRPr="004A13B0">
        <w:rPr>
          <w:b/>
          <w:bCs/>
          <w:iCs/>
          <w:lang w:eastAsia="zh-CN"/>
        </w:rPr>
        <w:t>data transfer entities</w:t>
      </w:r>
      <w:r w:rsidR="00DC3389" w:rsidRPr="004A13B0">
        <w:rPr>
          <w:b/>
          <w:bCs/>
          <w:iCs/>
          <w:lang w:eastAsia="zh-CN"/>
        </w:rPr>
        <w:t xml:space="preserve"> (e.g., UE-RAN, UE-CN)</w:t>
      </w:r>
      <w:r w:rsidRPr="004A13B0">
        <w:rPr>
          <w:b/>
          <w:bCs/>
          <w:iCs/>
          <w:lang w:eastAsia="zh-CN"/>
        </w:rPr>
        <w:t>, which reduces the high complexity caused by supporting multiple schemes simultaneously</w:t>
      </w:r>
      <w:r w:rsidR="000D1710" w:rsidRPr="004A13B0">
        <w:rPr>
          <w:b/>
          <w:bCs/>
          <w:iCs/>
          <w:lang w:eastAsia="zh-CN"/>
        </w:rPr>
        <w:t>.</w:t>
      </w:r>
    </w:p>
    <w:p w14:paraId="0A8EBF58" w14:textId="6ABEC3FF" w:rsidR="000329D4" w:rsidRDefault="000329D4" w:rsidP="00CF68E8">
      <w:pPr>
        <w:spacing w:before="40" w:after="0" w:line="240" w:lineRule="auto"/>
        <w:rPr>
          <w:rFonts w:ascii="Arial" w:hAnsi="Arial" w:cs="Arial"/>
          <w:b/>
          <w:bCs/>
          <w:i/>
          <w:sz w:val="18"/>
          <w:lang w:eastAsia="zh-CN"/>
        </w:rPr>
      </w:pPr>
    </w:p>
    <w:p w14:paraId="22DD23D0" w14:textId="4AAFF98A" w:rsidR="00CF68E8" w:rsidRPr="0084774D" w:rsidRDefault="00C35A2B" w:rsidP="00C35A2B">
      <w:pPr>
        <w:rPr>
          <w:lang w:eastAsia="zh-CN"/>
        </w:rPr>
      </w:pPr>
      <w:r>
        <w:rPr>
          <w:lang w:eastAsia="zh-CN"/>
        </w:rPr>
        <w:t>Base</w:t>
      </w:r>
      <w:r w:rsidR="00B96B58">
        <w:rPr>
          <w:lang w:eastAsia="zh-CN"/>
        </w:rPr>
        <w:t>d</w:t>
      </w:r>
      <w:r>
        <w:rPr>
          <w:lang w:eastAsia="zh-CN"/>
        </w:rPr>
        <w:t xml:space="preserve"> on the above analysis, the unified data framework shall meet the common requirements </w:t>
      </w:r>
      <w:r w:rsidR="00B96B58">
        <w:rPr>
          <w:lang w:eastAsia="zh-CN"/>
        </w:rPr>
        <w:t>for</w:t>
      </w:r>
      <w:r>
        <w:rPr>
          <w:lang w:eastAsia="zh-CN"/>
        </w:rPr>
        <w:t xml:space="preserve"> 6G system data. </w:t>
      </w:r>
    </w:p>
    <w:p w14:paraId="644EDBFC" w14:textId="181C9A3A" w:rsidR="009E3375" w:rsidRPr="004A13B0" w:rsidRDefault="00CF68E8" w:rsidP="00CF68E8">
      <w:pPr>
        <w:rPr>
          <w:b/>
          <w:bCs/>
          <w:iCs/>
          <w:szCs w:val="21"/>
          <w:lang w:eastAsia="zh-CN"/>
        </w:rPr>
      </w:pPr>
      <w:r w:rsidRPr="004A13B0">
        <w:rPr>
          <w:b/>
          <w:bCs/>
          <w:iCs/>
          <w:szCs w:val="21"/>
          <w:lang w:eastAsia="zh-CN"/>
        </w:rPr>
        <w:t xml:space="preserve">Proposal 3: The data </w:t>
      </w:r>
      <w:r w:rsidR="00934091" w:rsidRPr="004A13B0">
        <w:rPr>
          <w:b/>
          <w:bCs/>
          <w:iCs/>
          <w:szCs w:val="21"/>
          <w:lang w:eastAsia="zh-CN"/>
        </w:rPr>
        <w:t xml:space="preserve">transfer </w:t>
      </w:r>
      <w:r w:rsidRPr="004A13B0">
        <w:rPr>
          <w:b/>
          <w:bCs/>
          <w:iCs/>
          <w:szCs w:val="21"/>
          <w:lang w:eastAsia="zh-CN"/>
        </w:rPr>
        <w:t xml:space="preserve">of 6G RAN shall support </w:t>
      </w:r>
      <w:r w:rsidR="00656B9A" w:rsidRPr="004A13B0">
        <w:rPr>
          <w:b/>
          <w:bCs/>
          <w:iCs/>
          <w:szCs w:val="21"/>
          <w:lang w:eastAsia="zh-CN"/>
        </w:rPr>
        <w:t>various data types with</w:t>
      </w:r>
      <w:r w:rsidR="00BF5C29" w:rsidRPr="004A13B0">
        <w:rPr>
          <w:b/>
          <w:bCs/>
          <w:iCs/>
          <w:szCs w:val="21"/>
          <w:lang w:eastAsia="zh-CN"/>
        </w:rPr>
        <w:t xml:space="preserve"> different </w:t>
      </w:r>
      <w:r w:rsidR="009E3375" w:rsidRPr="004A13B0">
        <w:rPr>
          <w:b/>
          <w:bCs/>
          <w:iCs/>
          <w:szCs w:val="21"/>
          <w:lang w:eastAsia="zh-CN"/>
        </w:rPr>
        <w:t xml:space="preserve">transmission </w:t>
      </w:r>
      <w:r w:rsidR="00BF5C29" w:rsidRPr="004A13B0">
        <w:rPr>
          <w:b/>
          <w:bCs/>
          <w:iCs/>
          <w:szCs w:val="21"/>
          <w:lang w:eastAsia="zh-CN"/>
        </w:rPr>
        <w:t>requirements</w:t>
      </w:r>
      <w:r w:rsidR="00B96B58" w:rsidRPr="004A13B0">
        <w:rPr>
          <w:b/>
          <w:bCs/>
          <w:iCs/>
          <w:szCs w:val="21"/>
          <w:lang w:eastAsia="zh-CN"/>
        </w:rPr>
        <w:t>:</w:t>
      </w:r>
      <w:r w:rsidR="00656B9A" w:rsidRPr="004A13B0">
        <w:rPr>
          <w:b/>
          <w:bCs/>
          <w:iCs/>
          <w:szCs w:val="21"/>
          <w:lang w:eastAsia="zh-CN"/>
        </w:rPr>
        <w:t xml:space="preserve"> </w:t>
      </w:r>
    </w:p>
    <w:p w14:paraId="17FA5639" w14:textId="033A0071" w:rsidR="00CF68E8" w:rsidRPr="004A13B0" w:rsidRDefault="00835170" w:rsidP="009E3375">
      <w:pPr>
        <w:pStyle w:val="af2"/>
        <w:numPr>
          <w:ilvl w:val="0"/>
          <w:numId w:val="54"/>
        </w:numPr>
        <w:ind w:firstLineChars="0"/>
        <w:rPr>
          <w:b/>
          <w:bCs/>
          <w:iCs/>
          <w:szCs w:val="21"/>
          <w:lang w:eastAsia="zh-CN"/>
        </w:rPr>
      </w:pPr>
      <w:r w:rsidRPr="004A13B0">
        <w:rPr>
          <w:b/>
          <w:iCs/>
          <w:szCs w:val="21"/>
          <w:lang w:eastAsia="zh-CN"/>
        </w:rPr>
        <w:t>Large d</w:t>
      </w:r>
      <w:r w:rsidR="00215CDD" w:rsidRPr="004A13B0">
        <w:rPr>
          <w:b/>
          <w:iCs/>
          <w:szCs w:val="21"/>
          <w:lang w:eastAsia="zh-CN"/>
        </w:rPr>
        <w:t>ata</w:t>
      </w:r>
      <w:r w:rsidR="005F7635" w:rsidRPr="004A13B0">
        <w:rPr>
          <w:b/>
          <w:iCs/>
          <w:szCs w:val="21"/>
          <w:lang w:eastAsia="zh-CN"/>
        </w:rPr>
        <w:t xml:space="preserve"> </w:t>
      </w:r>
      <w:r w:rsidR="00656B9A" w:rsidRPr="004A13B0">
        <w:rPr>
          <w:b/>
          <w:iCs/>
          <w:szCs w:val="21"/>
          <w:lang w:eastAsia="zh-CN"/>
        </w:rPr>
        <w:t>volume</w:t>
      </w:r>
      <w:r w:rsidR="001152E1" w:rsidRPr="004A13B0">
        <w:rPr>
          <w:b/>
          <w:iCs/>
          <w:szCs w:val="21"/>
          <w:lang w:eastAsia="zh-CN"/>
        </w:rPr>
        <w:t xml:space="preserve"> with various </w:t>
      </w:r>
      <w:r w:rsidR="005E30F8" w:rsidRPr="004A13B0">
        <w:rPr>
          <w:b/>
          <w:bCs/>
          <w:iCs/>
          <w:szCs w:val="21"/>
          <w:lang w:eastAsia="zh-CN"/>
        </w:rPr>
        <w:t>requirements</w:t>
      </w:r>
      <w:r w:rsidR="005E30F8" w:rsidRPr="004A13B0">
        <w:rPr>
          <w:b/>
          <w:iCs/>
          <w:szCs w:val="21"/>
          <w:lang w:eastAsia="zh-CN"/>
        </w:rPr>
        <w:t xml:space="preserve"> </w:t>
      </w:r>
      <w:r w:rsidR="001152E1" w:rsidRPr="004A13B0">
        <w:rPr>
          <w:b/>
          <w:iCs/>
          <w:szCs w:val="21"/>
          <w:lang w:eastAsia="zh-CN"/>
        </w:rPr>
        <w:t>on</w:t>
      </w:r>
      <w:r w:rsidR="00656B9A" w:rsidRPr="004A13B0">
        <w:rPr>
          <w:b/>
          <w:iCs/>
          <w:szCs w:val="21"/>
          <w:lang w:eastAsia="zh-CN"/>
        </w:rPr>
        <w:t xml:space="preserve"> </w:t>
      </w:r>
      <w:r w:rsidR="005574EE" w:rsidRPr="004A13B0">
        <w:rPr>
          <w:b/>
          <w:iCs/>
          <w:szCs w:val="21"/>
          <w:lang w:eastAsia="zh-CN"/>
        </w:rPr>
        <w:t xml:space="preserve">data </w:t>
      </w:r>
      <w:r w:rsidR="00656B9A" w:rsidRPr="004A13B0">
        <w:rPr>
          <w:b/>
          <w:iCs/>
          <w:szCs w:val="21"/>
          <w:lang w:eastAsia="zh-CN"/>
        </w:rPr>
        <w:t>rate, priority, latency, etc.</w:t>
      </w:r>
    </w:p>
    <w:p w14:paraId="2305BDCB" w14:textId="19860FF1" w:rsidR="001152E1" w:rsidRPr="004A13B0" w:rsidRDefault="00266FA4" w:rsidP="009E3375">
      <w:pPr>
        <w:pStyle w:val="af2"/>
        <w:numPr>
          <w:ilvl w:val="0"/>
          <w:numId w:val="54"/>
        </w:numPr>
        <w:ind w:firstLineChars="0"/>
        <w:rPr>
          <w:b/>
          <w:bCs/>
          <w:iCs/>
          <w:szCs w:val="21"/>
          <w:lang w:eastAsia="zh-CN"/>
        </w:rPr>
      </w:pPr>
      <w:r w:rsidRPr="004A13B0">
        <w:rPr>
          <w:b/>
          <w:bCs/>
          <w:iCs/>
          <w:szCs w:val="21"/>
          <w:lang w:eastAsia="zh-CN"/>
        </w:rPr>
        <w:t xml:space="preserve">Flexible termination of data at specific node (e.g., BS, CN) as needed. </w:t>
      </w:r>
    </w:p>
    <w:p w14:paraId="13288125" w14:textId="07282039" w:rsidR="00A456C4" w:rsidRPr="004A13B0" w:rsidRDefault="00266FA4" w:rsidP="005574EE">
      <w:pPr>
        <w:pStyle w:val="af2"/>
        <w:numPr>
          <w:ilvl w:val="0"/>
          <w:numId w:val="54"/>
        </w:numPr>
        <w:ind w:firstLineChars="0"/>
        <w:rPr>
          <w:b/>
          <w:bCs/>
          <w:iCs/>
          <w:szCs w:val="21"/>
          <w:lang w:eastAsia="zh-CN"/>
        </w:rPr>
      </w:pPr>
      <w:r w:rsidRPr="004A13B0">
        <w:rPr>
          <w:b/>
          <w:bCs/>
          <w:iCs/>
          <w:szCs w:val="21"/>
          <w:lang w:eastAsia="zh-CN"/>
        </w:rPr>
        <w:t>Continuity during mobility (i.e., resume transmission of data across BSs).</w:t>
      </w:r>
    </w:p>
    <w:p w14:paraId="1D7AC1C5" w14:textId="41803C7D" w:rsidR="00E03BC2" w:rsidRPr="00464F90" w:rsidRDefault="00464F90" w:rsidP="00CF68E8">
      <w:pPr>
        <w:rPr>
          <w:lang w:eastAsia="zh-CN"/>
        </w:rPr>
      </w:pPr>
      <w:r w:rsidRPr="00464F90">
        <w:rPr>
          <w:lang w:eastAsia="zh-CN"/>
        </w:rPr>
        <w:t xml:space="preserve">To reduce the overhead of large-volume data transmission, data compression can be employed to decrease the data </w:t>
      </w:r>
      <w:r>
        <w:rPr>
          <w:lang w:eastAsia="zh-CN"/>
        </w:rPr>
        <w:t>volume</w:t>
      </w:r>
      <w:r w:rsidRPr="00464F90">
        <w:rPr>
          <w:lang w:eastAsia="zh-CN"/>
        </w:rPr>
        <w:t xml:space="preserve">. Specifically, if data </w:t>
      </w:r>
      <w:r>
        <w:rPr>
          <w:lang w:eastAsia="zh-CN"/>
        </w:rPr>
        <w:t>transfer</w:t>
      </w:r>
      <w:r w:rsidRPr="00464F90">
        <w:rPr>
          <w:lang w:eastAsia="zh-CN"/>
        </w:rPr>
        <w:t xml:space="preserve"> supports lossy compression of data (e.g., using a lower </w:t>
      </w:r>
      <w:r>
        <w:rPr>
          <w:lang w:eastAsia="zh-CN"/>
        </w:rPr>
        <w:t xml:space="preserve">number of </w:t>
      </w:r>
      <w:r w:rsidRPr="00464F90">
        <w:rPr>
          <w:lang w:eastAsia="zh-CN"/>
        </w:rPr>
        <w:t>quantization bit</w:t>
      </w:r>
      <w:r>
        <w:rPr>
          <w:lang w:eastAsia="zh-CN"/>
        </w:rPr>
        <w:t>s</w:t>
      </w:r>
      <w:r w:rsidRPr="00464F90">
        <w:rPr>
          <w:lang w:eastAsia="zh-CN"/>
        </w:rPr>
        <w:t xml:space="preserve">) based on the requirements of data consumers, the data volume will be significantly reduced. Unlike signalling, encryption and </w:t>
      </w:r>
      <w:bookmarkStart w:id="10" w:name="OLE_LINK3"/>
      <w:r w:rsidRPr="00464F90">
        <w:rPr>
          <w:lang w:eastAsia="zh-CN"/>
        </w:rPr>
        <w:t>integrity protection</w:t>
      </w:r>
      <w:bookmarkEnd w:id="10"/>
      <w:r w:rsidRPr="00464F90">
        <w:rPr>
          <w:lang w:eastAsia="zh-CN"/>
        </w:rPr>
        <w:t xml:space="preserve"> </w:t>
      </w:r>
      <w:r>
        <w:rPr>
          <w:lang w:eastAsia="zh-CN"/>
        </w:rPr>
        <w:t xml:space="preserve">can be optional for </w:t>
      </w:r>
      <w:r w:rsidRPr="00464F90">
        <w:rPr>
          <w:lang w:eastAsia="zh-CN"/>
        </w:rPr>
        <w:t>6G system</w:t>
      </w:r>
      <w:r>
        <w:rPr>
          <w:lang w:eastAsia="zh-CN"/>
        </w:rPr>
        <w:t xml:space="preserve"> data</w:t>
      </w:r>
      <w:r w:rsidRPr="00464F90">
        <w:rPr>
          <w:lang w:eastAsia="zh-CN"/>
        </w:rPr>
        <w:t xml:space="preserve">. For data that does not require encryption or </w:t>
      </w:r>
      <w:r w:rsidR="002D3091" w:rsidRPr="00464F90">
        <w:rPr>
          <w:lang w:eastAsia="zh-CN"/>
        </w:rPr>
        <w:t>integrity protection</w:t>
      </w:r>
      <w:r w:rsidRPr="00464F90">
        <w:rPr>
          <w:lang w:eastAsia="zh-CN"/>
        </w:rPr>
        <w:t xml:space="preserve">, on-demand </w:t>
      </w:r>
      <w:r w:rsidR="002D3091">
        <w:rPr>
          <w:lang w:eastAsia="zh-CN"/>
        </w:rPr>
        <w:t>security</w:t>
      </w:r>
      <w:r w:rsidRPr="00464F90">
        <w:rPr>
          <w:lang w:eastAsia="zh-CN"/>
        </w:rPr>
        <w:t xml:space="preserve"> mechanisms can </w:t>
      </w:r>
      <w:r w:rsidR="002D3091">
        <w:rPr>
          <w:lang w:eastAsia="zh-CN"/>
        </w:rPr>
        <w:t>reduce</w:t>
      </w:r>
      <w:r w:rsidRPr="00464F90">
        <w:rPr>
          <w:lang w:eastAsia="zh-CN"/>
        </w:rPr>
        <w:t xml:space="preserve"> protocol processing </w:t>
      </w:r>
      <w:r w:rsidR="002D3091">
        <w:rPr>
          <w:lang w:eastAsia="zh-CN"/>
        </w:rPr>
        <w:t>delay</w:t>
      </w:r>
      <w:r w:rsidRPr="00464F90">
        <w:rPr>
          <w:lang w:eastAsia="zh-CN"/>
        </w:rPr>
        <w:t>.</w:t>
      </w:r>
    </w:p>
    <w:p w14:paraId="4B37DD50" w14:textId="0C71B158" w:rsidR="00CF68E8" w:rsidRPr="004A13B0" w:rsidRDefault="00CF68E8" w:rsidP="00CF68E8">
      <w:pPr>
        <w:rPr>
          <w:b/>
          <w:bCs/>
          <w:iCs/>
          <w:szCs w:val="21"/>
          <w:lang w:eastAsia="zh-CN"/>
        </w:rPr>
      </w:pPr>
      <w:r w:rsidRPr="004A13B0">
        <w:rPr>
          <w:b/>
          <w:bCs/>
          <w:iCs/>
          <w:szCs w:val="21"/>
          <w:lang w:eastAsia="zh-CN"/>
        </w:rPr>
        <w:t xml:space="preserve">Proposal 4: </w:t>
      </w:r>
      <w:bookmarkStart w:id="11" w:name="OLE_LINK2"/>
      <w:r w:rsidRPr="004A13B0">
        <w:rPr>
          <w:b/>
          <w:bCs/>
          <w:iCs/>
          <w:szCs w:val="21"/>
          <w:lang w:eastAsia="zh-CN"/>
        </w:rPr>
        <w:t xml:space="preserve">The data </w:t>
      </w:r>
      <w:r w:rsidR="00934091" w:rsidRPr="004A13B0">
        <w:rPr>
          <w:b/>
          <w:bCs/>
          <w:iCs/>
          <w:szCs w:val="21"/>
          <w:lang w:eastAsia="zh-CN"/>
        </w:rPr>
        <w:t xml:space="preserve">transfer </w:t>
      </w:r>
      <w:r w:rsidR="00AD70F2" w:rsidRPr="004A13B0">
        <w:rPr>
          <w:b/>
          <w:bCs/>
          <w:iCs/>
          <w:szCs w:val="21"/>
          <w:lang w:eastAsia="zh-CN"/>
        </w:rPr>
        <w:t xml:space="preserve">of 6G RAN </w:t>
      </w:r>
      <w:r w:rsidRPr="004A13B0">
        <w:rPr>
          <w:b/>
          <w:bCs/>
          <w:iCs/>
          <w:szCs w:val="21"/>
          <w:lang w:eastAsia="zh-CN"/>
        </w:rPr>
        <w:t xml:space="preserve">shall </w:t>
      </w:r>
      <w:r w:rsidR="005431E2" w:rsidRPr="004A13B0">
        <w:rPr>
          <w:b/>
          <w:bCs/>
          <w:iCs/>
          <w:szCs w:val="21"/>
          <w:lang w:eastAsia="zh-CN"/>
        </w:rPr>
        <w:t>support</w:t>
      </w:r>
      <w:r w:rsidR="00220DB3" w:rsidRPr="004A13B0">
        <w:rPr>
          <w:b/>
          <w:bCs/>
          <w:iCs/>
          <w:szCs w:val="21"/>
          <w:lang w:eastAsia="zh-CN"/>
        </w:rPr>
        <w:t xml:space="preserve"> </w:t>
      </w:r>
      <w:r w:rsidR="00A7505F" w:rsidRPr="004A13B0">
        <w:rPr>
          <w:b/>
          <w:bCs/>
          <w:iCs/>
          <w:szCs w:val="21"/>
          <w:lang w:eastAsia="zh-CN"/>
        </w:rPr>
        <w:t xml:space="preserve">downlink/uplink </w:t>
      </w:r>
      <w:r w:rsidR="00220DB3" w:rsidRPr="004A13B0">
        <w:rPr>
          <w:b/>
          <w:bCs/>
          <w:iCs/>
          <w:szCs w:val="21"/>
          <w:lang w:eastAsia="zh-CN"/>
        </w:rPr>
        <w:t>lossy</w:t>
      </w:r>
      <w:r w:rsidR="00E03BC2" w:rsidRPr="004A13B0">
        <w:rPr>
          <w:b/>
          <w:bCs/>
          <w:iCs/>
          <w:szCs w:val="21"/>
          <w:lang w:eastAsia="zh-CN"/>
        </w:rPr>
        <w:t>/</w:t>
      </w:r>
      <w:r w:rsidR="00A7505F" w:rsidRPr="004A13B0">
        <w:rPr>
          <w:b/>
          <w:bCs/>
          <w:iCs/>
          <w:szCs w:val="21"/>
          <w:lang w:eastAsia="zh-CN"/>
        </w:rPr>
        <w:t xml:space="preserve">lossless </w:t>
      </w:r>
      <w:r w:rsidR="00220DB3" w:rsidRPr="004A13B0">
        <w:rPr>
          <w:b/>
          <w:bCs/>
          <w:iCs/>
          <w:szCs w:val="21"/>
          <w:lang w:eastAsia="zh-CN"/>
        </w:rPr>
        <w:t>compression</w:t>
      </w:r>
      <w:r w:rsidR="00E03BC2" w:rsidRPr="004A13B0">
        <w:rPr>
          <w:b/>
          <w:bCs/>
          <w:iCs/>
          <w:szCs w:val="21"/>
          <w:lang w:eastAsia="zh-CN"/>
        </w:rPr>
        <w:t xml:space="preserve"> and on-demand security</w:t>
      </w:r>
      <w:r w:rsidR="00220DB3" w:rsidRPr="004A13B0">
        <w:rPr>
          <w:b/>
          <w:bCs/>
          <w:iCs/>
          <w:szCs w:val="21"/>
          <w:lang w:eastAsia="zh-CN"/>
        </w:rPr>
        <w:t xml:space="preserve"> to</w:t>
      </w:r>
      <w:r w:rsidR="00A2556C" w:rsidRPr="004A13B0">
        <w:rPr>
          <w:b/>
          <w:bCs/>
          <w:iCs/>
          <w:szCs w:val="21"/>
          <w:lang w:eastAsia="zh-CN"/>
        </w:rPr>
        <w:t xml:space="preserve"> </w:t>
      </w:r>
      <w:r w:rsidR="00241663" w:rsidRPr="004A13B0">
        <w:rPr>
          <w:b/>
          <w:bCs/>
          <w:iCs/>
          <w:szCs w:val="21"/>
          <w:lang w:eastAsia="zh-CN"/>
        </w:rPr>
        <w:t>improve data</w:t>
      </w:r>
      <w:r w:rsidR="005431E2" w:rsidRPr="004A13B0">
        <w:rPr>
          <w:b/>
          <w:bCs/>
          <w:iCs/>
          <w:szCs w:val="21"/>
          <w:lang w:eastAsia="zh-CN"/>
        </w:rPr>
        <w:t xml:space="preserve"> transfer </w:t>
      </w:r>
      <w:r w:rsidR="00A7505F" w:rsidRPr="004A13B0">
        <w:rPr>
          <w:b/>
          <w:bCs/>
          <w:iCs/>
          <w:szCs w:val="21"/>
          <w:lang w:eastAsia="zh-CN"/>
        </w:rPr>
        <w:t>efficiency</w:t>
      </w:r>
      <w:r w:rsidR="005431E2" w:rsidRPr="004A13B0">
        <w:rPr>
          <w:b/>
          <w:bCs/>
          <w:iCs/>
          <w:szCs w:val="21"/>
          <w:lang w:eastAsia="zh-CN"/>
        </w:rPr>
        <w:t xml:space="preserve">. </w:t>
      </w:r>
    </w:p>
    <w:bookmarkEnd w:id="11"/>
    <w:p w14:paraId="161584D9" w14:textId="77777777" w:rsidR="00CF68E8" w:rsidRPr="00E64AB6" w:rsidRDefault="00CF68E8" w:rsidP="00214AAD">
      <w:pPr>
        <w:spacing w:line="240" w:lineRule="auto"/>
        <w:rPr>
          <w:lang w:eastAsia="zh-CN"/>
        </w:rPr>
      </w:pPr>
    </w:p>
    <w:p w14:paraId="2545D020" w14:textId="62976549" w:rsidR="00CF68E8" w:rsidRPr="0084774D" w:rsidRDefault="00CF68E8" w:rsidP="00D36AF9">
      <w:pPr>
        <w:keepNext/>
        <w:numPr>
          <w:ilvl w:val="1"/>
          <w:numId w:val="6"/>
        </w:numPr>
        <w:spacing w:before="180" w:after="120" w:line="240" w:lineRule="auto"/>
        <w:outlineLvl w:val="1"/>
        <w:rPr>
          <w:rFonts w:eastAsia="MS Mincho"/>
          <w:b/>
          <w:bCs/>
          <w:iCs/>
          <w:sz w:val="28"/>
          <w:szCs w:val="28"/>
          <w:lang w:val="en-US" w:eastAsia="zh-CN"/>
        </w:rPr>
      </w:pPr>
      <w:r w:rsidRPr="0084774D">
        <w:rPr>
          <w:b/>
          <w:bCs/>
          <w:iCs/>
          <w:sz w:val="28"/>
          <w:szCs w:val="28"/>
          <w:lang w:val="en-US" w:eastAsia="zh-CN"/>
        </w:rPr>
        <w:t>Gap analysis</w:t>
      </w:r>
      <w:r w:rsidR="00236163">
        <w:rPr>
          <w:rFonts w:hint="eastAsia"/>
          <w:b/>
          <w:bCs/>
          <w:iCs/>
          <w:sz w:val="28"/>
          <w:szCs w:val="28"/>
          <w:lang w:val="en-US" w:eastAsia="zh-CN"/>
        </w:rPr>
        <w:t xml:space="preserve"> </w:t>
      </w:r>
    </w:p>
    <w:p w14:paraId="1A6D4142" w14:textId="2BF48B46" w:rsidR="00893406" w:rsidRPr="00262147" w:rsidRDefault="00893406" w:rsidP="00893406">
      <w:pPr>
        <w:spacing w:after="120"/>
        <w:rPr>
          <w:lang w:val="en-US" w:eastAsia="zh-CN"/>
        </w:rPr>
      </w:pPr>
      <w:bookmarkStart w:id="12" w:name="OLE_LINK11"/>
      <w:r w:rsidRPr="00262147">
        <w:rPr>
          <w:lang w:val="en-US" w:eastAsia="zh-CN"/>
        </w:rPr>
        <w:t>Based on the</w:t>
      </w:r>
      <w:r>
        <w:rPr>
          <w:lang w:val="en-US" w:eastAsia="zh-CN"/>
        </w:rPr>
        <w:t xml:space="preserve"> 6G</w:t>
      </w:r>
      <w:r w:rsidRPr="00262147">
        <w:rPr>
          <w:lang w:val="en-US" w:eastAsia="zh-CN"/>
        </w:rPr>
        <w:t xml:space="preserve"> data </w:t>
      </w:r>
      <w:r>
        <w:rPr>
          <w:lang w:val="en-US" w:eastAsia="zh-CN"/>
        </w:rPr>
        <w:t>framework</w:t>
      </w:r>
      <w:r w:rsidRPr="00262147">
        <w:rPr>
          <w:lang w:val="en-US" w:eastAsia="zh-CN"/>
        </w:rPr>
        <w:t xml:space="preserve"> requirements outlined in Section 2.1</w:t>
      </w:r>
      <w:r w:rsidR="0090635E">
        <w:rPr>
          <w:lang w:val="en-US" w:eastAsia="zh-CN"/>
        </w:rPr>
        <w:t>.5</w:t>
      </w:r>
      <w:r w:rsidR="00C85708">
        <w:rPr>
          <w:lang w:val="en-US" w:eastAsia="zh-CN"/>
        </w:rPr>
        <w:t xml:space="preserve"> and the Radio Protocol Architecture of NR</w:t>
      </w:r>
      <w:r w:rsidRPr="00262147">
        <w:rPr>
          <w:lang w:val="en-US" w:eastAsia="zh-CN"/>
        </w:rPr>
        <w:t xml:space="preserve">, the </w:t>
      </w:r>
      <w:r>
        <w:rPr>
          <w:lang w:val="en-US" w:eastAsia="zh-CN"/>
        </w:rPr>
        <w:t>gaps</w:t>
      </w:r>
      <w:r w:rsidRPr="00262147">
        <w:rPr>
          <w:lang w:val="en-US" w:eastAsia="zh-CN"/>
        </w:rPr>
        <w:t xml:space="preserve"> </w:t>
      </w:r>
      <w:r>
        <w:rPr>
          <w:lang w:val="en-US" w:eastAsia="zh-CN"/>
        </w:rPr>
        <w:t xml:space="preserve">of the </w:t>
      </w:r>
      <w:r w:rsidR="003C50B3">
        <w:rPr>
          <w:lang w:val="en-US" w:eastAsia="zh-CN"/>
        </w:rPr>
        <w:t xml:space="preserve">existing control plane (CP) and user plane (UP) </w:t>
      </w:r>
      <w:r w:rsidRPr="00262147">
        <w:rPr>
          <w:lang w:val="en-US" w:eastAsia="zh-CN"/>
        </w:rPr>
        <w:t>are analyzed</w:t>
      </w:r>
      <w:r>
        <w:rPr>
          <w:lang w:val="en-US" w:eastAsia="zh-CN"/>
        </w:rPr>
        <w:t xml:space="preserve"> in </w:t>
      </w:r>
      <w:r w:rsidRPr="00C71379">
        <w:rPr>
          <w:b/>
          <w:bCs/>
          <w:lang w:val="en-US" w:eastAsia="zh-CN"/>
        </w:rPr>
        <w:t>Table 2.2-1</w:t>
      </w:r>
      <w:r>
        <w:rPr>
          <w:b/>
          <w:bCs/>
          <w:lang w:val="en-US" w:eastAsia="zh-CN"/>
        </w:rPr>
        <w:t xml:space="preserve"> and </w:t>
      </w:r>
      <w:r>
        <w:rPr>
          <w:rFonts w:hint="eastAsia"/>
          <w:b/>
          <w:bCs/>
          <w:lang w:val="en-US" w:eastAsia="zh-CN"/>
        </w:rPr>
        <w:t>Table</w:t>
      </w:r>
      <w:r>
        <w:rPr>
          <w:b/>
          <w:bCs/>
          <w:lang w:val="en-US" w:eastAsia="zh-CN"/>
        </w:rPr>
        <w:t xml:space="preserve"> 2.2-2</w:t>
      </w:r>
      <w:r w:rsidR="00153372">
        <w:rPr>
          <w:rFonts w:hint="eastAsia"/>
          <w:b/>
          <w:bCs/>
          <w:lang w:val="en-US" w:eastAsia="zh-CN"/>
        </w:rPr>
        <w:t>.</w:t>
      </w:r>
    </w:p>
    <w:bookmarkEnd w:id="12"/>
    <w:p w14:paraId="1496E899" w14:textId="0E8BE9CE" w:rsidR="00893406" w:rsidRPr="000D0E59" w:rsidRDefault="00893406" w:rsidP="00893406">
      <w:pPr>
        <w:pStyle w:val="TH"/>
        <w:spacing w:after="120"/>
        <w:rPr>
          <w:rFonts w:ascii="Times New Roman" w:hAnsi="Times New Roman"/>
          <w:lang w:eastAsia="zh-CN"/>
        </w:rPr>
      </w:pPr>
      <w:r w:rsidRPr="000D0E59">
        <w:rPr>
          <w:rFonts w:ascii="Times New Roman" w:hAnsi="Times New Roman"/>
        </w:rPr>
        <w:lastRenderedPageBreak/>
        <w:t>Table 2.2-1</w:t>
      </w:r>
      <w:r w:rsidRPr="000D0E59">
        <w:rPr>
          <w:rFonts w:ascii="Times New Roman" w:hAnsi="Times New Roman"/>
          <w:lang w:eastAsia="zh-CN"/>
        </w:rPr>
        <w:t>:</w:t>
      </w:r>
      <w:r w:rsidRPr="000D0E59">
        <w:rPr>
          <w:rFonts w:ascii="Times New Roman" w:hAnsi="Times New Roman"/>
        </w:rPr>
        <w:t xml:space="preserve"> Analysis of gaps for </w:t>
      </w:r>
      <w:bookmarkStart w:id="13" w:name="OLE_LINK12"/>
      <w:r w:rsidR="003C50B3">
        <w:rPr>
          <w:rFonts w:ascii="Times New Roman" w:hAnsi="Times New Roman"/>
        </w:rPr>
        <w:t>the existing</w:t>
      </w:r>
      <w:bookmarkEnd w:id="13"/>
      <w:r w:rsidR="003C50B3">
        <w:rPr>
          <w:rFonts w:ascii="Times New Roman" w:hAnsi="Times New Roman"/>
        </w:rPr>
        <w:t xml:space="preserve"> CP</w:t>
      </w:r>
    </w:p>
    <w:tbl>
      <w:tblPr>
        <w:tblStyle w:val="af5"/>
        <w:tblW w:w="5000" w:type="pct"/>
        <w:tblLook w:val="04A0" w:firstRow="1" w:lastRow="0" w:firstColumn="1" w:lastColumn="0" w:noHBand="0" w:noVBand="1"/>
      </w:tblPr>
      <w:tblGrid>
        <w:gridCol w:w="2405"/>
        <w:gridCol w:w="7224"/>
      </w:tblGrid>
      <w:tr w:rsidR="00734443" w:rsidRPr="004934E3" w14:paraId="1559C639" w14:textId="77777777" w:rsidTr="00A87FA5">
        <w:tc>
          <w:tcPr>
            <w:tcW w:w="1249" w:type="pct"/>
            <w:shd w:val="clear" w:color="auto" w:fill="D9D9D9" w:themeFill="background1" w:themeFillShade="D9"/>
            <w:vAlign w:val="center"/>
          </w:tcPr>
          <w:p w14:paraId="7EB643D1" w14:textId="77777777" w:rsidR="00734443" w:rsidRPr="004934E3" w:rsidRDefault="00734443" w:rsidP="00A87FA5">
            <w:pPr>
              <w:keepNext/>
              <w:keepLines/>
              <w:spacing w:before="120" w:after="120"/>
              <w:jc w:val="center"/>
              <w:rPr>
                <w:b/>
                <w:bCs/>
                <w:sz w:val="20"/>
                <w:szCs w:val="20"/>
              </w:rPr>
            </w:pPr>
            <w:r w:rsidRPr="004934E3">
              <w:rPr>
                <w:b/>
                <w:sz w:val="20"/>
                <w:szCs w:val="20"/>
                <w:lang w:eastAsia="zh-CN"/>
              </w:rPr>
              <w:t>Requirement aspect</w:t>
            </w:r>
          </w:p>
        </w:tc>
        <w:tc>
          <w:tcPr>
            <w:tcW w:w="3751" w:type="pct"/>
            <w:shd w:val="clear" w:color="auto" w:fill="D9D9D9" w:themeFill="background1" w:themeFillShade="D9"/>
            <w:vAlign w:val="center"/>
          </w:tcPr>
          <w:p w14:paraId="3154980C" w14:textId="77777777" w:rsidR="00734443" w:rsidRPr="004934E3" w:rsidRDefault="00734443" w:rsidP="00A87FA5">
            <w:pPr>
              <w:keepNext/>
              <w:keepLines/>
              <w:spacing w:before="120" w:after="120"/>
              <w:jc w:val="center"/>
              <w:rPr>
                <w:b/>
                <w:bCs/>
                <w:sz w:val="20"/>
                <w:szCs w:val="20"/>
              </w:rPr>
            </w:pPr>
            <w:r w:rsidRPr="004934E3">
              <w:rPr>
                <w:b/>
                <w:bCs/>
                <w:sz w:val="20"/>
                <w:szCs w:val="20"/>
                <w:lang w:eastAsia="zh-CN"/>
              </w:rPr>
              <w:t>Status in NR</w:t>
            </w:r>
            <w:r w:rsidRPr="004934E3">
              <w:rPr>
                <w:b/>
                <w:bCs/>
                <w:sz w:val="20"/>
                <w:szCs w:val="20"/>
              </w:rPr>
              <w:t xml:space="preserve"> </w:t>
            </w:r>
            <w:r w:rsidRPr="004934E3">
              <w:rPr>
                <w:b/>
                <w:bCs/>
                <w:sz w:val="20"/>
                <w:szCs w:val="20"/>
                <w:lang w:eastAsia="zh-CN"/>
              </w:rPr>
              <w:t>and</w:t>
            </w:r>
            <w:r w:rsidRPr="004934E3">
              <w:rPr>
                <w:b/>
                <w:bCs/>
                <w:sz w:val="20"/>
                <w:szCs w:val="20"/>
              </w:rPr>
              <w:t xml:space="preserve"> </w:t>
            </w:r>
            <w:r w:rsidRPr="004934E3">
              <w:rPr>
                <w:b/>
                <w:bCs/>
                <w:sz w:val="20"/>
                <w:szCs w:val="20"/>
                <w:lang w:eastAsia="zh-CN"/>
              </w:rPr>
              <w:t>corresponding</w:t>
            </w:r>
            <w:r w:rsidRPr="004934E3">
              <w:rPr>
                <w:b/>
                <w:bCs/>
                <w:sz w:val="20"/>
                <w:szCs w:val="20"/>
              </w:rPr>
              <w:t xml:space="preserve"> Gaps</w:t>
            </w:r>
          </w:p>
        </w:tc>
      </w:tr>
      <w:tr w:rsidR="00734443" w:rsidRPr="004934E3" w14:paraId="27A64B32" w14:textId="77777777" w:rsidTr="00A87FA5">
        <w:tc>
          <w:tcPr>
            <w:tcW w:w="1249" w:type="pct"/>
          </w:tcPr>
          <w:p w14:paraId="30164596" w14:textId="599D156B" w:rsidR="00734443" w:rsidRPr="004934E3" w:rsidRDefault="00734443" w:rsidP="004A394A">
            <w:pPr>
              <w:keepNext/>
              <w:keepLines/>
              <w:spacing w:before="60" w:after="60" w:line="240" w:lineRule="auto"/>
              <w:rPr>
                <w:sz w:val="20"/>
                <w:szCs w:val="20"/>
              </w:rPr>
            </w:pPr>
            <w:r w:rsidRPr="004934E3">
              <w:rPr>
                <w:sz w:val="20"/>
                <w:szCs w:val="20"/>
              </w:rPr>
              <w:t xml:space="preserve">1. </w:t>
            </w:r>
            <w:r w:rsidR="005426FF" w:rsidRPr="005426FF">
              <w:rPr>
                <w:sz w:val="20"/>
                <w:szCs w:val="20"/>
              </w:rPr>
              <w:t>Large data volume with various requirements</w:t>
            </w:r>
            <w:r w:rsidR="00BF03D0" w:rsidRPr="00BF03D0">
              <w:rPr>
                <w:sz w:val="20"/>
                <w:szCs w:val="20"/>
              </w:rPr>
              <w:t xml:space="preserve"> (e.g., priority)</w:t>
            </w:r>
          </w:p>
        </w:tc>
        <w:tc>
          <w:tcPr>
            <w:tcW w:w="3751" w:type="pct"/>
          </w:tcPr>
          <w:p w14:paraId="61784CE7" w14:textId="77777777" w:rsidR="00734443" w:rsidRPr="004934E3" w:rsidRDefault="00734443" w:rsidP="004A394A">
            <w:pPr>
              <w:keepNext/>
              <w:keepLines/>
              <w:spacing w:before="60" w:after="60" w:line="240" w:lineRule="auto"/>
              <w:rPr>
                <w:sz w:val="20"/>
                <w:szCs w:val="20"/>
              </w:rPr>
            </w:pPr>
            <w:r w:rsidRPr="004934E3">
              <w:rPr>
                <w:b/>
                <w:bCs/>
                <w:sz w:val="20"/>
                <w:szCs w:val="20"/>
              </w:rPr>
              <w:t>Current status</w:t>
            </w:r>
            <w:r w:rsidRPr="004934E3">
              <w:rPr>
                <w:sz w:val="20"/>
                <w:szCs w:val="20"/>
              </w:rPr>
              <w:t xml:space="preserve">: </w:t>
            </w:r>
          </w:p>
          <w:p w14:paraId="5F2B29B6" w14:textId="77777777" w:rsidR="00734443" w:rsidRPr="004934E3" w:rsidRDefault="00734443" w:rsidP="004A394A">
            <w:pPr>
              <w:pStyle w:val="af2"/>
              <w:keepNext/>
              <w:keepLines/>
              <w:numPr>
                <w:ilvl w:val="0"/>
                <w:numId w:val="45"/>
              </w:numPr>
              <w:spacing w:before="60" w:after="60" w:line="240" w:lineRule="auto"/>
              <w:ind w:left="227" w:firstLineChars="0" w:hanging="170"/>
              <w:jc w:val="both"/>
              <w:rPr>
                <w:sz w:val="20"/>
                <w:szCs w:val="20"/>
              </w:rPr>
            </w:pPr>
            <w:r w:rsidRPr="004934E3">
              <w:rPr>
                <w:sz w:val="20"/>
                <w:szCs w:val="20"/>
              </w:rPr>
              <w:t xml:space="preserve">A single </w:t>
            </w:r>
            <w:r w:rsidRPr="004934E3">
              <w:rPr>
                <w:sz w:val="20"/>
                <w:szCs w:val="20"/>
                <w:lang w:eastAsia="zh-CN"/>
              </w:rPr>
              <w:t>NR</w:t>
            </w:r>
            <w:r w:rsidRPr="004934E3">
              <w:rPr>
                <w:sz w:val="20"/>
                <w:szCs w:val="20"/>
              </w:rPr>
              <w:t xml:space="preserve"> RRC message size cannot exceed 9KB. Thus, RRC or higher layer segmentation is needed to transfer data that cannot fit in a single RRC message. </w:t>
            </w:r>
            <w:r w:rsidRPr="004934E3">
              <w:rPr>
                <w:sz w:val="20"/>
                <w:szCs w:val="20"/>
                <w:lang w:eastAsia="zh-CN"/>
              </w:rPr>
              <w:t>NR</w:t>
            </w:r>
            <w:r w:rsidRPr="004934E3">
              <w:rPr>
                <w:sz w:val="20"/>
                <w:szCs w:val="20"/>
              </w:rPr>
              <w:t xml:space="preserve"> RRC message only supports up to 5 segments in DL and 16 segments in UL, which amounts to a maximum of 45 KB of downlink data size and 144 KB of uplink data size.</w:t>
            </w:r>
          </w:p>
          <w:p w14:paraId="15EC0542" w14:textId="36D140BD" w:rsidR="00734443" w:rsidRPr="004934E3" w:rsidRDefault="00734443" w:rsidP="004A394A">
            <w:pPr>
              <w:pStyle w:val="af2"/>
              <w:keepNext/>
              <w:keepLines/>
              <w:numPr>
                <w:ilvl w:val="0"/>
                <w:numId w:val="45"/>
              </w:numPr>
              <w:spacing w:before="60" w:after="60" w:line="240" w:lineRule="auto"/>
              <w:ind w:left="227" w:firstLineChars="0" w:hanging="170"/>
              <w:jc w:val="both"/>
              <w:rPr>
                <w:sz w:val="20"/>
                <w:szCs w:val="20"/>
              </w:rPr>
            </w:pPr>
            <w:r w:rsidRPr="004934E3">
              <w:rPr>
                <w:sz w:val="20"/>
                <w:szCs w:val="20"/>
              </w:rPr>
              <w:t xml:space="preserve">NR RRC message can be transferred via SRBs with different </w:t>
            </w:r>
            <w:r w:rsidR="004658E2" w:rsidRPr="004934E3">
              <w:rPr>
                <w:sz w:val="20"/>
                <w:szCs w:val="20"/>
              </w:rPr>
              <w:t xml:space="preserve">QoS settings </w:t>
            </w:r>
            <w:r w:rsidRPr="004934E3">
              <w:rPr>
                <w:sz w:val="20"/>
                <w:szCs w:val="20"/>
              </w:rPr>
              <w:t xml:space="preserve">(e.g., SRB 1, 2, 4), while NAS messages are transmitted via SRB2 (after SRB2 has been established). The </w:t>
            </w:r>
            <w:r w:rsidR="00F4193D" w:rsidRPr="004934E3">
              <w:rPr>
                <w:sz w:val="20"/>
                <w:szCs w:val="20"/>
                <w:lang w:eastAsia="zh-CN"/>
              </w:rPr>
              <w:t>Qo</w:t>
            </w:r>
            <w:r w:rsidR="00F4193D" w:rsidRPr="004934E3">
              <w:rPr>
                <w:sz w:val="20"/>
                <w:szCs w:val="20"/>
              </w:rPr>
              <w:t>S</w:t>
            </w:r>
            <w:r w:rsidR="008F6F83" w:rsidRPr="004934E3">
              <w:rPr>
                <w:sz w:val="20"/>
                <w:szCs w:val="20"/>
              </w:rPr>
              <w:t xml:space="preserve"> settings </w:t>
            </w:r>
            <w:r w:rsidR="00F4193D" w:rsidRPr="004934E3">
              <w:rPr>
                <w:sz w:val="20"/>
                <w:szCs w:val="20"/>
              </w:rPr>
              <w:t xml:space="preserve">(e.g., </w:t>
            </w:r>
            <w:r w:rsidRPr="004934E3">
              <w:rPr>
                <w:sz w:val="20"/>
                <w:szCs w:val="20"/>
              </w:rPr>
              <w:t>priority</w:t>
            </w:r>
            <w:r w:rsidR="00F4193D" w:rsidRPr="004934E3">
              <w:rPr>
                <w:sz w:val="20"/>
                <w:szCs w:val="20"/>
              </w:rPr>
              <w:t>)</w:t>
            </w:r>
            <w:r w:rsidRPr="004934E3">
              <w:rPr>
                <w:sz w:val="20"/>
                <w:szCs w:val="20"/>
              </w:rPr>
              <w:t xml:space="preserve"> of SRB2 is common, meaning it applies to all messages transmitted via SRB2.</w:t>
            </w:r>
          </w:p>
          <w:p w14:paraId="1A927C29" w14:textId="77777777" w:rsidR="00734443" w:rsidRPr="004934E3" w:rsidRDefault="00734443" w:rsidP="004A394A">
            <w:pPr>
              <w:keepNext/>
              <w:keepLines/>
              <w:spacing w:before="60" w:after="60" w:line="240" w:lineRule="auto"/>
              <w:rPr>
                <w:sz w:val="20"/>
                <w:szCs w:val="20"/>
                <w:lang w:eastAsia="zh-CN"/>
              </w:rPr>
            </w:pPr>
            <w:r w:rsidRPr="004934E3">
              <w:rPr>
                <w:b/>
                <w:bCs/>
                <w:sz w:val="20"/>
                <w:szCs w:val="20"/>
                <w:lang w:eastAsia="zh-CN"/>
              </w:rPr>
              <w:t>Gaps</w:t>
            </w:r>
            <w:r w:rsidRPr="004934E3">
              <w:rPr>
                <w:sz w:val="20"/>
                <w:szCs w:val="20"/>
                <w:lang w:eastAsia="zh-CN"/>
              </w:rPr>
              <w:t xml:space="preserve">: </w:t>
            </w:r>
          </w:p>
          <w:p w14:paraId="00B1F9CE" w14:textId="77777777" w:rsidR="00734443" w:rsidRPr="004934E3" w:rsidRDefault="00734443" w:rsidP="004A394A">
            <w:pPr>
              <w:pStyle w:val="af2"/>
              <w:keepNext/>
              <w:keepLines/>
              <w:numPr>
                <w:ilvl w:val="0"/>
                <w:numId w:val="45"/>
              </w:numPr>
              <w:spacing w:before="60" w:after="60" w:line="240" w:lineRule="auto"/>
              <w:ind w:left="227" w:firstLineChars="0" w:hanging="170"/>
              <w:jc w:val="both"/>
              <w:rPr>
                <w:sz w:val="20"/>
                <w:szCs w:val="20"/>
              </w:rPr>
            </w:pPr>
            <w:bookmarkStart w:id="14" w:name="_Hlk208926560"/>
            <w:r w:rsidRPr="004934E3">
              <w:rPr>
                <w:sz w:val="20"/>
                <w:szCs w:val="20"/>
              </w:rPr>
              <w:t>If data is transferred via RRC: The RRC segmentation in NR does not support downlink data exceeding 45 KB or uplink data exceeding 144 KB.</w:t>
            </w:r>
          </w:p>
          <w:p w14:paraId="46C8FD32" w14:textId="390D5390" w:rsidR="00734443" w:rsidRPr="004934E3" w:rsidRDefault="00734443" w:rsidP="004A394A">
            <w:pPr>
              <w:pStyle w:val="af2"/>
              <w:keepNext/>
              <w:keepLines/>
              <w:numPr>
                <w:ilvl w:val="0"/>
                <w:numId w:val="45"/>
              </w:numPr>
              <w:spacing w:before="60" w:after="60" w:line="240" w:lineRule="auto"/>
              <w:ind w:left="227" w:firstLineChars="0" w:hanging="170"/>
              <w:jc w:val="both"/>
              <w:rPr>
                <w:sz w:val="20"/>
                <w:szCs w:val="20"/>
              </w:rPr>
            </w:pPr>
            <w:r w:rsidRPr="004934E3">
              <w:rPr>
                <w:sz w:val="20"/>
                <w:szCs w:val="20"/>
              </w:rPr>
              <w:t xml:space="preserve">If data is transferred via NAS: Flexible </w:t>
            </w:r>
            <w:r w:rsidR="00B757A9" w:rsidRPr="004934E3">
              <w:rPr>
                <w:sz w:val="20"/>
                <w:szCs w:val="20"/>
              </w:rPr>
              <w:t>settings (e.g., priority)</w:t>
            </w:r>
            <w:r w:rsidRPr="004934E3">
              <w:rPr>
                <w:sz w:val="20"/>
                <w:szCs w:val="20"/>
              </w:rPr>
              <w:t xml:space="preserve"> is not supported, which will have an impact on the other signaling transmission.</w:t>
            </w:r>
            <w:bookmarkEnd w:id="14"/>
          </w:p>
        </w:tc>
      </w:tr>
      <w:tr w:rsidR="005F7BAE" w:rsidRPr="004934E3" w14:paraId="33E751D1" w14:textId="77777777" w:rsidTr="00A87FA5">
        <w:tc>
          <w:tcPr>
            <w:tcW w:w="1249" w:type="pct"/>
          </w:tcPr>
          <w:p w14:paraId="1DBBE79A" w14:textId="446954E8" w:rsidR="005F7BAE" w:rsidRPr="004934E3" w:rsidRDefault="005F7BAE" w:rsidP="004A394A">
            <w:pPr>
              <w:keepNext/>
              <w:keepLines/>
              <w:spacing w:before="60" w:after="60" w:line="240" w:lineRule="auto"/>
              <w:rPr>
                <w:sz w:val="20"/>
                <w:szCs w:val="20"/>
              </w:rPr>
            </w:pPr>
            <w:r w:rsidRPr="004934E3">
              <w:rPr>
                <w:rStyle w:val="cf01"/>
                <w:rFonts w:ascii="Times New Roman" w:hAnsi="Times New Roman" w:cs="Times New Roman"/>
                <w:sz w:val="20"/>
                <w:szCs w:val="20"/>
                <w:lang w:eastAsia="zh-CN"/>
              </w:rPr>
              <w:t xml:space="preserve">2. Continuity </w:t>
            </w:r>
            <w:r w:rsidRPr="004934E3">
              <w:rPr>
                <w:rStyle w:val="cf01"/>
                <w:rFonts w:ascii="Times New Roman" w:hAnsi="Times New Roman" w:cs="Times New Roman"/>
                <w:sz w:val="20"/>
                <w:szCs w:val="20"/>
              </w:rPr>
              <w:t>during mobility</w:t>
            </w:r>
          </w:p>
        </w:tc>
        <w:tc>
          <w:tcPr>
            <w:tcW w:w="3751" w:type="pct"/>
          </w:tcPr>
          <w:p w14:paraId="54460295" w14:textId="77777777" w:rsidR="005F7BAE" w:rsidRPr="004934E3" w:rsidRDefault="005F7BAE" w:rsidP="004A394A">
            <w:pPr>
              <w:keepNext/>
              <w:keepLines/>
              <w:spacing w:before="60" w:after="60" w:line="240" w:lineRule="auto"/>
              <w:rPr>
                <w:sz w:val="20"/>
                <w:szCs w:val="20"/>
              </w:rPr>
            </w:pPr>
            <w:r w:rsidRPr="004934E3">
              <w:rPr>
                <w:b/>
                <w:bCs/>
                <w:sz w:val="20"/>
                <w:szCs w:val="20"/>
              </w:rPr>
              <w:t>Current status</w:t>
            </w:r>
            <w:r w:rsidRPr="004934E3">
              <w:rPr>
                <w:sz w:val="20"/>
                <w:szCs w:val="20"/>
              </w:rPr>
              <w:t xml:space="preserve">: </w:t>
            </w:r>
          </w:p>
          <w:p w14:paraId="1CDDED97" w14:textId="68F77CB0" w:rsidR="005F7BAE" w:rsidRPr="004934E3" w:rsidRDefault="005F7BAE" w:rsidP="004A394A">
            <w:pPr>
              <w:pStyle w:val="af2"/>
              <w:keepNext/>
              <w:keepLines/>
              <w:numPr>
                <w:ilvl w:val="0"/>
                <w:numId w:val="45"/>
              </w:numPr>
              <w:spacing w:before="60" w:after="60" w:line="240" w:lineRule="auto"/>
              <w:ind w:left="227" w:firstLineChars="0" w:hanging="170"/>
              <w:jc w:val="both"/>
              <w:rPr>
                <w:sz w:val="20"/>
                <w:szCs w:val="20"/>
              </w:rPr>
            </w:pPr>
            <w:r w:rsidRPr="004934E3">
              <w:rPr>
                <w:sz w:val="20"/>
                <w:szCs w:val="20"/>
              </w:rPr>
              <w:t xml:space="preserve">During mobility in RRC_CONNECTED, NR only supports UP data continuity. Specifically, a data forwarding tunnel can be established between the source and target nodes. However, for CP transmission, if messages are not fully transferred before handover, the transmission will be stopped and </w:t>
            </w:r>
            <w:r w:rsidR="008732FF" w:rsidRPr="004934E3">
              <w:rPr>
                <w:sz w:val="20"/>
                <w:szCs w:val="20"/>
              </w:rPr>
              <w:t xml:space="preserve">new transmission </w:t>
            </w:r>
            <w:r w:rsidRPr="004934E3">
              <w:rPr>
                <w:sz w:val="20"/>
                <w:szCs w:val="20"/>
              </w:rPr>
              <w:t>can be restarted after mobility completion.</w:t>
            </w:r>
          </w:p>
          <w:p w14:paraId="08F07D12" w14:textId="77777777" w:rsidR="005F7BAE" w:rsidRPr="004934E3" w:rsidRDefault="005F7BAE" w:rsidP="004A394A">
            <w:pPr>
              <w:keepNext/>
              <w:keepLines/>
              <w:spacing w:before="60" w:after="60" w:line="240" w:lineRule="auto"/>
              <w:rPr>
                <w:sz w:val="20"/>
                <w:szCs w:val="20"/>
                <w:lang w:eastAsia="zh-CN"/>
              </w:rPr>
            </w:pPr>
            <w:r w:rsidRPr="004934E3">
              <w:rPr>
                <w:b/>
                <w:bCs/>
                <w:sz w:val="20"/>
                <w:szCs w:val="20"/>
                <w:lang w:eastAsia="zh-CN"/>
              </w:rPr>
              <w:t>Gaps</w:t>
            </w:r>
            <w:r w:rsidRPr="004934E3">
              <w:rPr>
                <w:sz w:val="20"/>
                <w:szCs w:val="20"/>
                <w:lang w:eastAsia="zh-CN"/>
              </w:rPr>
              <w:t xml:space="preserve">: </w:t>
            </w:r>
          </w:p>
          <w:p w14:paraId="4CB0C0F5" w14:textId="0CFACC65" w:rsidR="005F7BAE" w:rsidRPr="004934E3" w:rsidRDefault="005F7BAE" w:rsidP="004A394A">
            <w:pPr>
              <w:pStyle w:val="af2"/>
              <w:keepNext/>
              <w:keepLines/>
              <w:numPr>
                <w:ilvl w:val="0"/>
                <w:numId w:val="45"/>
              </w:numPr>
              <w:spacing w:before="60" w:after="60" w:line="240" w:lineRule="auto"/>
              <w:ind w:left="227" w:firstLineChars="0" w:hanging="170"/>
              <w:jc w:val="both"/>
              <w:rPr>
                <w:b/>
                <w:bCs/>
                <w:sz w:val="20"/>
                <w:szCs w:val="20"/>
              </w:rPr>
            </w:pPr>
            <w:r w:rsidRPr="004934E3">
              <w:rPr>
                <w:sz w:val="20"/>
                <w:szCs w:val="20"/>
              </w:rPr>
              <w:t>Data transfer continuity during mobility is not supported.</w:t>
            </w:r>
          </w:p>
        </w:tc>
      </w:tr>
      <w:tr w:rsidR="00734443" w:rsidRPr="004934E3" w14:paraId="59894309" w14:textId="77777777" w:rsidTr="00A87FA5">
        <w:tc>
          <w:tcPr>
            <w:tcW w:w="1249" w:type="pct"/>
          </w:tcPr>
          <w:p w14:paraId="319F8EE9" w14:textId="751B373D" w:rsidR="00734443" w:rsidRPr="004934E3" w:rsidRDefault="005F7BAE" w:rsidP="004A394A">
            <w:pPr>
              <w:keepNext/>
              <w:keepLines/>
              <w:spacing w:before="60" w:after="60" w:line="240" w:lineRule="auto"/>
              <w:rPr>
                <w:sz w:val="20"/>
                <w:szCs w:val="20"/>
              </w:rPr>
            </w:pPr>
            <w:r w:rsidRPr="004934E3">
              <w:rPr>
                <w:rStyle w:val="cf01"/>
                <w:rFonts w:ascii="Times New Roman" w:hAnsi="Times New Roman" w:cs="Times New Roman"/>
                <w:sz w:val="20"/>
                <w:szCs w:val="20"/>
              </w:rPr>
              <w:t>3</w:t>
            </w:r>
            <w:r w:rsidR="00734443" w:rsidRPr="004934E3">
              <w:rPr>
                <w:rStyle w:val="cf01"/>
                <w:rFonts w:ascii="Times New Roman" w:hAnsi="Times New Roman" w:cs="Times New Roman"/>
                <w:sz w:val="20"/>
                <w:szCs w:val="20"/>
              </w:rPr>
              <w:t>. Flexible termination</w:t>
            </w:r>
          </w:p>
        </w:tc>
        <w:tc>
          <w:tcPr>
            <w:tcW w:w="3751" w:type="pct"/>
          </w:tcPr>
          <w:p w14:paraId="513A6100" w14:textId="77777777" w:rsidR="00734443" w:rsidRPr="004934E3" w:rsidRDefault="00734443" w:rsidP="004A394A">
            <w:pPr>
              <w:keepNext/>
              <w:keepLines/>
              <w:spacing w:before="60" w:after="60" w:line="240" w:lineRule="auto"/>
              <w:rPr>
                <w:sz w:val="20"/>
                <w:szCs w:val="20"/>
              </w:rPr>
            </w:pPr>
            <w:r w:rsidRPr="004934E3">
              <w:rPr>
                <w:b/>
                <w:bCs/>
                <w:sz w:val="20"/>
                <w:szCs w:val="20"/>
              </w:rPr>
              <w:t>Current status</w:t>
            </w:r>
            <w:r w:rsidRPr="004934E3">
              <w:rPr>
                <w:sz w:val="20"/>
                <w:szCs w:val="20"/>
              </w:rPr>
              <w:t xml:space="preserve">: </w:t>
            </w:r>
          </w:p>
          <w:p w14:paraId="47A82D78" w14:textId="4F73F927" w:rsidR="00734443" w:rsidRPr="004934E3" w:rsidRDefault="00734443" w:rsidP="004A394A">
            <w:pPr>
              <w:pStyle w:val="af2"/>
              <w:keepNext/>
              <w:keepLines/>
              <w:numPr>
                <w:ilvl w:val="0"/>
                <w:numId w:val="45"/>
              </w:numPr>
              <w:spacing w:before="60" w:after="60" w:line="240" w:lineRule="auto"/>
              <w:ind w:left="227" w:firstLineChars="0" w:hanging="170"/>
              <w:jc w:val="both"/>
              <w:rPr>
                <w:sz w:val="20"/>
                <w:szCs w:val="20"/>
              </w:rPr>
            </w:pPr>
            <w:r w:rsidRPr="004934E3">
              <w:rPr>
                <w:sz w:val="20"/>
                <w:szCs w:val="20"/>
              </w:rPr>
              <w:t xml:space="preserve">RRC operates between the UE and the gNB, </w:t>
            </w:r>
            <w:r w:rsidR="004A6F39" w:rsidRPr="004934E3">
              <w:rPr>
                <w:sz w:val="20"/>
                <w:szCs w:val="20"/>
                <w:lang w:eastAsia="zh-CN"/>
              </w:rPr>
              <w:t>and</w:t>
            </w:r>
            <w:r w:rsidR="004A6F39" w:rsidRPr="004934E3">
              <w:rPr>
                <w:sz w:val="20"/>
                <w:szCs w:val="20"/>
              </w:rPr>
              <w:t xml:space="preserve"> </w:t>
            </w:r>
            <w:r w:rsidRPr="004934E3">
              <w:rPr>
                <w:sz w:val="20"/>
                <w:szCs w:val="20"/>
              </w:rPr>
              <w:t>NAS operates between the UE and the CN entity.</w:t>
            </w:r>
          </w:p>
          <w:p w14:paraId="19E520B9" w14:textId="77777777" w:rsidR="00734443" w:rsidRPr="004934E3" w:rsidRDefault="00734443" w:rsidP="004A394A">
            <w:pPr>
              <w:keepNext/>
              <w:keepLines/>
              <w:spacing w:before="60" w:after="60" w:line="240" w:lineRule="auto"/>
              <w:rPr>
                <w:sz w:val="20"/>
                <w:szCs w:val="20"/>
                <w:lang w:eastAsia="zh-CN"/>
              </w:rPr>
            </w:pPr>
            <w:r w:rsidRPr="004934E3">
              <w:rPr>
                <w:b/>
                <w:bCs/>
                <w:sz w:val="20"/>
                <w:szCs w:val="20"/>
                <w:lang w:eastAsia="zh-CN"/>
              </w:rPr>
              <w:t>Gaps</w:t>
            </w:r>
            <w:r w:rsidRPr="004934E3">
              <w:rPr>
                <w:sz w:val="20"/>
                <w:szCs w:val="20"/>
                <w:lang w:eastAsia="zh-CN"/>
              </w:rPr>
              <w:t xml:space="preserve">: </w:t>
            </w:r>
          </w:p>
          <w:p w14:paraId="062521AB" w14:textId="2F2A1C25" w:rsidR="00734443" w:rsidRPr="004934E3" w:rsidRDefault="004A6F39" w:rsidP="004A394A">
            <w:pPr>
              <w:pStyle w:val="af2"/>
              <w:keepNext/>
              <w:keepLines/>
              <w:numPr>
                <w:ilvl w:val="0"/>
                <w:numId w:val="45"/>
              </w:numPr>
              <w:spacing w:before="60" w:after="60" w:line="240" w:lineRule="auto"/>
              <w:ind w:left="227" w:firstLineChars="0" w:hanging="170"/>
              <w:jc w:val="both"/>
              <w:rPr>
                <w:sz w:val="20"/>
                <w:szCs w:val="20"/>
              </w:rPr>
            </w:pPr>
            <w:r w:rsidRPr="004934E3">
              <w:rPr>
                <w:sz w:val="20"/>
                <w:szCs w:val="20"/>
              </w:rPr>
              <w:t>No Gaps</w:t>
            </w:r>
            <w:r w:rsidR="00734443" w:rsidRPr="004934E3">
              <w:rPr>
                <w:sz w:val="20"/>
                <w:szCs w:val="20"/>
              </w:rPr>
              <w:t>.</w:t>
            </w:r>
          </w:p>
        </w:tc>
      </w:tr>
      <w:tr w:rsidR="00734443" w:rsidRPr="004934E3" w14:paraId="00D1FE82" w14:textId="77777777" w:rsidTr="00F40DC2">
        <w:trPr>
          <w:trHeight w:val="455"/>
        </w:trPr>
        <w:tc>
          <w:tcPr>
            <w:tcW w:w="1249" w:type="pct"/>
          </w:tcPr>
          <w:p w14:paraId="4201F7A0" w14:textId="0FF26D0F" w:rsidR="00734443" w:rsidRPr="004934E3" w:rsidRDefault="00734443" w:rsidP="004A394A">
            <w:pPr>
              <w:keepNext/>
              <w:keepLines/>
              <w:spacing w:before="60" w:after="60" w:line="240" w:lineRule="auto"/>
              <w:rPr>
                <w:sz w:val="20"/>
                <w:szCs w:val="20"/>
              </w:rPr>
            </w:pPr>
            <w:r w:rsidRPr="004934E3">
              <w:rPr>
                <w:rStyle w:val="cf01"/>
                <w:rFonts w:ascii="Times New Roman" w:hAnsi="Times New Roman" w:cs="Times New Roman"/>
                <w:sz w:val="20"/>
                <w:szCs w:val="20"/>
              </w:rPr>
              <w:t xml:space="preserve">4. </w:t>
            </w:r>
            <w:r w:rsidR="00370B87">
              <w:rPr>
                <w:rStyle w:val="cf01"/>
                <w:rFonts w:ascii="Times New Roman" w:hAnsi="Times New Roman" w:cs="Times New Roman" w:hint="eastAsia"/>
                <w:sz w:val="20"/>
                <w:szCs w:val="20"/>
                <w:lang w:eastAsia="zh-CN"/>
              </w:rPr>
              <w:t>Data</w:t>
            </w:r>
            <w:r w:rsidR="00AF5954" w:rsidRPr="004934E3">
              <w:rPr>
                <w:rStyle w:val="cf01"/>
                <w:rFonts w:ascii="Times New Roman" w:hAnsi="Times New Roman" w:cs="Times New Roman"/>
                <w:sz w:val="20"/>
                <w:szCs w:val="20"/>
              </w:rPr>
              <w:t xml:space="preserve"> compression and </w:t>
            </w:r>
            <w:r w:rsidRPr="004934E3">
              <w:rPr>
                <w:rStyle w:val="cf01"/>
                <w:rFonts w:ascii="Times New Roman" w:hAnsi="Times New Roman" w:cs="Times New Roman"/>
                <w:sz w:val="20"/>
                <w:szCs w:val="20"/>
              </w:rPr>
              <w:t xml:space="preserve">On-demand </w:t>
            </w:r>
            <w:r w:rsidR="00B44334" w:rsidRPr="00B44334">
              <w:rPr>
                <w:rStyle w:val="cf01"/>
                <w:rFonts w:ascii="Times New Roman" w:hAnsi="Times New Roman" w:cs="Times New Roman"/>
                <w:sz w:val="20"/>
                <w:szCs w:val="20"/>
              </w:rPr>
              <w:t>security</w:t>
            </w:r>
          </w:p>
        </w:tc>
        <w:tc>
          <w:tcPr>
            <w:tcW w:w="3751" w:type="pct"/>
          </w:tcPr>
          <w:p w14:paraId="608595B5" w14:textId="77777777" w:rsidR="00734443" w:rsidRPr="004934E3" w:rsidRDefault="00734443" w:rsidP="004A394A">
            <w:pPr>
              <w:keepNext/>
              <w:keepLines/>
              <w:spacing w:before="60" w:after="60" w:line="240" w:lineRule="auto"/>
              <w:rPr>
                <w:sz w:val="20"/>
                <w:szCs w:val="20"/>
              </w:rPr>
            </w:pPr>
            <w:r w:rsidRPr="004934E3">
              <w:rPr>
                <w:b/>
                <w:bCs/>
                <w:sz w:val="20"/>
                <w:szCs w:val="20"/>
              </w:rPr>
              <w:t>Current status</w:t>
            </w:r>
            <w:r w:rsidRPr="004934E3">
              <w:rPr>
                <w:sz w:val="20"/>
                <w:szCs w:val="20"/>
              </w:rPr>
              <w:t xml:space="preserve">: </w:t>
            </w:r>
          </w:p>
          <w:p w14:paraId="697E5803" w14:textId="298AD400" w:rsidR="003F57EB" w:rsidRPr="004934E3" w:rsidRDefault="00B757A9" w:rsidP="004A394A">
            <w:pPr>
              <w:pStyle w:val="af2"/>
              <w:keepNext/>
              <w:keepLines/>
              <w:numPr>
                <w:ilvl w:val="0"/>
                <w:numId w:val="45"/>
              </w:numPr>
              <w:spacing w:before="60" w:after="60" w:line="240" w:lineRule="auto"/>
              <w:ind w:left="227" w:firstLineChars="0" w:hanging="170"/>
              <w:jc w:val="both"/>
              <w:rPr>
                <w:sz w:val="20"/>
                <w:szCs w:val="20"/>
              </w:rPr>
            </w:pPr>
            <w:r w:rsidRPr="004934E3">
              <w:rPr>
                <w:sz w:val="20"/>
                <w:szCs w:val="20"/>
                <w:lang w:eastAsia="zh-CN"/>
              </w:rPr>
              <w:t>UDC</w:t>
            </w:r>
            <w:r w:rsidR="003F57EB" w:rsidRPr="004934E3">
              <w:rPr>
                <w:sz w:val="20"/>
                <w:szCs w:val="20"/>
              </w:rPr>
              <w:t xml:space="preserve"> is </w:t>
            </w:r>
            <w:r w:rsidRPr="004934E3">
              <w:rPr>
                <w:sz w:val="20"/>
                <w:szCs w:val="20"/>
                <w:lang w:eastAsia="zh-CN"/>
              </w:rPr>
              <w:t>not</w:t>
            </w:r>
            <w:r w:rsidRPr="004934E3">
              <w:rPr>
                <w:sz w:val="20"/>
                <w:szCs w:val="20"/>
              </w:rPr>
              <w:t xml:space="preserve"> </w:t>
            </w:r>
            <w:r w:rsidR="003F57EB" w:rsidRPr="004934E3">
              <w:rPr>
                <w:sz w:val="20"/>
                <w:szCs w:val="20"/>
              </w:rPr>
              <w:t xml:space="preserve">supported </w:t>
            </w:r>
            <w:r w:rsidRPr="004934E3">
              <w:rPr>
                <w:sz w:val="20"/>
                <w:szCs w:val="20"/>
                <w:lang w:eastAsia="zh-CN"/>
              </w:rPr>
              <w:t>for SRB</w:t>
            </w:r>
            <w:r w:rsidR="000B4F5B" w:rsidRPr="004934E3">
              <w:rPr>
                <w:sz w:val="20"/>
                <w:szCs w:val="20"/>
              </w:rPr>
              <w:t>.</w:t>
            </w:r>
          </w:p>
          <w:p w14:paraId="7FCD1FC2" w14:textId="10535F5E" w:rsidR="00734443" w:rsidRPr="004934E3" w:rsidRDefault="00734443" w:rsidP="004A394A">
            <w:pPr>
              <w:pStyle w:val="af2"/>
              <w:keepNext/>
              <w:keepLines/>
              <w:numPr>
                <w:ilvl w:val="0"/>
                <w:numId w:val="45"/>
              </w:numPr>
              <w:spacing w:before="60" w:after="60" w:line="240" w:lineRule="auto"/>
              <w:ind w:left="227" w:firstLineChars="0" w:hanging="170"/>
              <w:jc w:val="both"/>
              <w:rPr>
                <w:sz w:val="20"/>
                <w:szCs w:val="20"/>
              </w:rPr>
            </w:pPr>
            <w:r w:rsidRPr="004934E3">
              <w:rPr>
                <w:sz w:val="20"/>
                <w:szCs w:val="20"/>
              </w:rPr>
              <w:t xml:space="preserve">Integrity </w:t>
            </w:r>
            <w:bookmarkStart w:id="15" w:name="_Hlk208926839"/>
            <w:r w:rsidRPr="004934E3">
              <w:rPr>
                <w:sz w:val="20"/>
                <w:szCs w:val="20"/>
              </w:rPr>
              <w:t>protection</w:t>
            </w:r>
            <w:bookmarkEnd w:id="15"/>
            <w:r w:rsidRPr="004934E3">
              <w:rPr>
                <w:sz w:val="20"/>
                <w:szCs w:val="20"/>
              </w:rPr>
              <w:t xml:space="preserve"> and integrity verification are </w:t>
            </w:r>
            <w:r w:rsidRPr="004934E3">
              <w:rPr>
                <w:sz w:val="20"/>
                <w:szCs w:val="20"/>
                <w:lang w:eastAsia="zh-CN"/>
              </w:rPr>
              <w:t>mandatorily</w:t>
            </w:r>
            <w:r w:rsidRPr="004934E3">
              <w:rPr>
                <w:sz w:val="20"/>
                <w:szCs w:val="20"/>
              </w:rPr>
              <w:t xml:space="preserve"> configured for signaling over SRB.</w:t>
            </w:r>
          </w:p>
          <w:p w14:paraId="7B4861F7" w14:textId="77777777" w:rsidR="00734443" w:rsidRPr="004934E3" w:rsidRDefault="00734443" w:rsidP="004A394A">
            <w:pPr>
              <w:keepNext/>
              <w:keepLines/>
              <w:spacing w:before="60" w:after="60" w:line="240" w:lineRule="auto"/>
              <w:rPr>
                <w:sz w:val="20"/>
                <w:szCs w:val="20"/>
                <w:lang w:eastAsia="zh-CN"/>
              </w:rPr>
            </w:pPr>
            <w:r w:rsidRPr="004934E3">
              <w:rPr>
                <w:b/>
                <w:bCs/>
                <w:sz w:val="20"/>
                <w:szCs w:val="20"/>
                <w:lang w:eastAsia="zh-CN"/>
              </w:rPr>
              <w:t>Gaps</w:t>
            </w:r>
            <w:r w:rsidRPr="004934E3">
              <w:rPr>
                <w:sz w:val="20"/>
                <w:szCs w:val="20"/>
                <w:lang w:eastAsia="zh-CN"/>
              </w:rPr>
              <w:t xml:space="preserve">: </w:t>
            </w:r>
          </w:p>
          <w:p w14:paraId="544FAF2C" w14:textId="10E6213E" w:rsidR="000B4F5B" w:rsidRPr="004934E3" w:rsidRDefault="00D91A31" w:rsidP="004A394A">
            <w:pPr>
              <w:pStyle w:val="af2"/>
              <w:keepNext/>
              <w:keepLines/>
              <w:numPr>
                <w:ilvl w:val="0"/>
                <w:numId w:val="45"/>
              </w:numPr>
              <w:spacing w:before="60" w:after="60" w:line="240" w:lineRule="auto"/>
              <w:ind w:left="227" w:firstLineChars="0" w:hanging="170"/>
              <w:jc w:val="both"/>
              <w:rPr>
                <w:rStyle w:val="cf01"/>
                <w:rFonts w:ascii="Times New Roman" w:hAnsi="Times New Roman" w:cs="Times New Roman"/>
                <w:sz w:val="20"/>
                <w:szCs w:val="20"/>
              </w:rPr>
            </w:pPr>
            <w:r w:rsidRPr="004934E3">
              <w:rPr>
                <w:rStyle w:val="cf01"/>
                <w:rFonts w:ascii="Times New Roman" w:hAnsi="Times New Roman" w:cs="Times New Roman"/>
                <w:sz w:val="20"/>
                <w:szCs w:val="20"/>
              </w:rPr>
              <w:t>D</w:t>
            </w:r>
            <w:r w:rsidRPr="004934E3">
              <w:rPr>
                <w:rStyle w:val="cf01"/>
                <w:rFonts w:ascii="Times New Roman" w:hAnsi="Times New Roman" w:cs="Times New Roman"/>
              </w:rPr>
              <w:t>ata</w:t>
            </w:r>
            <w:r w:rsidR="000B4F5B" w:rsidRPr="004934E3">
              <w:rPr>
                <w:rStyle w:val="cf01"/>
                <w:rFonts w:ascii="Times New Roman" w:hAnsi="Times New Roman" w:cs="Times New Roman"/>
                <w:sz w:val="20"/>
                <w:szCs w:val="20"/>
              </w:rPr>
              <w:t xml:space="preserve"> compression is not supported.</w:t>
            </w:r>
          </w:p>
          <w:p w14:paraId="22E330C0" w14:textId="57F5C713" w:rsidR="00734443" w:rsidRPr="004934E3" w:rsidRDefault="00734443" w:rsidP="004A394A">
            <w:pPr>
              <w:pStyle w:val="af2"/>
              <w:keepNext/>
              <w:keepLines/>
              <w:numPr>
                <w:ilvl w:val="0"/>
                <w:numId w:val="45"/>
              </w:numPr>
              <w:spacing w:before="60" w:after="60" w:line="240" w:lineRule="auto"/>
              <w:ind w:left="227" w:firstLineChars="0" w:hanging="170"/>
              <w:jc w:val="both"/>
              <w:rPr>
                <w:sz w:val="20"/>
                <w:szCs w:val="20"/>
              </w:rPr>
            </w:pPr>
            <w:r w:rsidRPr="004934E3">
              <w:rPr>
                <w:rStyle w:val="cf01"/>
                <w:rFonts w:ascii="Times New Roman" w:hAnsi="Times New Roman" w:cs="Times New Roman"/>
                <w:sz w:val="20"/>
                <w:szCs w:val="20"/>
              </w:rPr>
              <w:t xml:space="preserve">On-demand </w:t>
            </w:r>
            <w:r w:rsidR="00BA18A2" w:rsidRPr="00BA18A2">
              <w:rPr>
                <w:rStyle w:val="cf01"/>
                <w:rFonts w:ascii="Times New Roman" w:hAnsi="Times New Roman" w:cs="Times New Roman"/>
                <w:sz w:val="20"/>
                <w:szCs w:val="20"/>
              </w:rPr>
              <w:t>security</w:t>
            </w:r>
            <w:r w:rsidRPr="004934E3">
              <w:rPr>
                <w:sz w:val="20"/>
                <w:szCs w:val="20"/>
              </w:rPr>
              <w:t xml:space="preserve"> is not supported.</w:t>
            </w:r>
          </w:p>
        </w:tc>
      </w:tr>
    </w:tbl>
    <w:p w14:paraId="63D716E0" w14:textId="2073723A" w:rsidR="00893406" w:rsidRPr="004934E3" w:rsidRDefault="00893406" w:rsidP="00893406">
      <w:pPr>
        <w:pStyle w:val="TH"/>
        <w:spacing w:after="120"/>
        <w:rPr>
          <w:rFonts w:ascii="Times New Roman" w:hAnsi="Times New Roman"/>
          <w:lang w:eastAsia="zh-CN"/>
        </w:rPr>
      </w:pPr>
      <w:r w:rsidRPr="004934E3">
        <w:rPr>
          <w:rFonts w:ascii="Times New Roman" w:hAnsi="Times New Roman"/>
        </w:rPr>
        <w:t>Table 2.2-2</w:t>
      </w:r>
      <w:r w:rsidRPr="004934E3">
        <w:rPr>
          <w:rFonts w:ascii="Times New Roman" w:hAnsi="Times New Roman"/>
          <w:lang w:eastAsia="zh-CN"/>
        </w:rPr>
        <w:t>:</w:t>
      </w:r>
      <w:r w:rsidRPr="004934E3">
        <w:rPr>
          <w:rFonts w:ascii="Times New Roman" w:hAnsi="Times New Roman"/>
        </w:rPr>
        <w:t xml:space="preserve"> Analysis of gaps for </w:t>
      </w:r>
      <w:r w:rsidR="003C50B3">
        <w:rPr>
          <w:rFonts w:ascii="Times New Roman" w:hAnsi="Times New Roman"/>
        </w:rPr>
        <w:t>the existing</w:t>
      </w:r>
      <w:r w:rsidR="003C50B3" w:rsidRPr="004934E3" w:rsidDel="003C50B3">
        <w:rPr>
          <w:rFonts w:ascii="Times New Roman" w:hAnsi="Times New Roman"/>
        </w:rPr>
        <w:t xml:space="preserve"> </w:t>
      </w:r>
      <w:r w:rsidR="003C50B3">
        <w:rPr>
          <w:rFonts w:ascii="Times New Roman" w:hAnsi="Times New Roman"/>
        </w:rPr>
        <w:t>UP</w:t>
      </w:r>
    </w:p>
    <w:tbl>
      <w:tblPr>
        <w:tblStyle w:val="af5"/>
        <w:tblW w:w="5000" w:type="pct"/>
        <w:tblLook w:val="04A0" w:firstRow="1" w:lastRow="0" w:firstColumn="1" w:lastColumn="0" w:noHBand="0" w:noVBand="1"/>
      </w:tblPr>
      <w:tblGrid>
        <w:gridCol w:w="2405"/>
        <w:gridCol w:w="7224"/>
      </w:tblGrid>
      <w:tr w:rsidR="00893406" w:rsidRPr="004934E3" w14:paraId="740B57C5" w14:textId="77777777" w:rsidTr="00F24008">
        <w:tc>
          <w:tcPr>
            <w:tcW w:w="1249" w:type="pct"/>
            <w:shd w:val="clear" w:color="auto" w:fill="D9D9D9" w:themeFill="background1" w:themeFillShade="D9"/>
            <w:vAlign w:val="center"/>
          </w:tcPr>
          <w:p w14:paraId="4D957DF8" w14:textId="77777777" w:rsidR="00893406" w:rsidRPr="004934E3" w:rsidRDefault="00893406" w:rsidP="00F24008">
            <w:pPr>
              <w:keepNext/>
              <w:keepLines/>
              <w:spacing w:before="120" w:after="120"/>
              <w:jc w:val="center"/>
              <w:rPr>
                <w:b/>
                <w:bCs/>
                <w:sz w:val="20"/>
                <w:szCs w:val="20"/>
              </w:rPr>
            </w:pPr>
            <w:r w:rsidRPr="004934E3">
              <w:rPr>
                <w:b/>
                <w:bCs/>
                <w:sz w:val="20"/>
                <w:szCs w:val="20"/>
              </w:rPr>
              <w:lastRenderedPageBreak/>
              <w:t>Requirement aspect</w:t>
            </w:r>
          </w:p>
        </w:tc>
        <w:tc>
          <w:tcPr>
            <w:tcW w:w="3751" w:type="pct"/>
            <w:shd w:val="clear" w:color="auto" w:fill="D9D9D9" w:themeFill="background1" w:themeFillShade="D9"/>
            <w:vAlign w:val="center"/>
          </w:tcPr>
          <w:p w14:paraId="7B0E70D3" w14:textId="77777777" w:rsidR="00893406" w:rsidRPr="004934E3" w:rsidRDefault="00893406" w:rsidP="00F24008">
            <w:pPr>
              <w:keepNext/>
              <w:keepLines/>
              <w:spacing w:before="120" w:after="120"/>
              <w:jc w:val="center"/>
              <w:rPr>
                <w:b/>
                <w:bCs/>
                <w:sz w:val="20"/>
                <w:szCs w:val="20"/>
              </w:rPr>
            </w:pPr>
            <w:r w:rsidRPr="004934E3">
              <w:rPr>
                <w:b/>
                <w:bCs/>
                <w:sz w:val="20"/>
                <w:szCs w:val="20"/>
                <w:lang w:eastAsia="zh-CN"/>
              </w:rPr>
              <w:t>Current</w:t>
            </w:r>
            <w:r w:rsidRPr="004934E3">
              <w:rPr>
                <w:b/>
                <w:bCs/>
                <w:sz w:val="20"/>
                <w:szCs w:val="20"/>
              </w:rPr>
              <w:t xml:space="preserve"> </w:t>
            </w:r>
            <w:r w:rsidRPr="004934E3">
              <w:rPr>
                <w:b/>
                <w:bCs/>
                <w:sz w:val="20"/>
                <w:szCs w:val="20"/>
                <w:lang w:eastAsia="zh-CN"/>
              </w:rPr>
              <w:t>status</w:t>
            </w:r>
            <w:r w:rsidRPr="004934E3">
              <w:rPr>
                <w:b/>
                <w:bCs/>
                <w:sz w:val="20"/>
                <w:szCs w:val="20"/>
              </w:rPr>
              <w:t xml:space="preserve"> </w:t>
            </w:r>
            <w:r w:rsidRPr="004934E3">
              <w:rPr>
                <w:b/>
                <w:bCs/>
                <w:sz w:val="20"/>
                <w:szCs w:val="20"/>
                <w:lang w:eastAsia="zh-CN"/>
              </w:rPr>
              <w:t>and</w:t>
            </w:r>
            <w:r w:rsidRPr="004934E3">
              <w:rPr>
                <w:b/>
                <w:bCs/>
                <w:sz w:val="20"/>
                <w:szCs w:val="20"/>
              </w:rPr>
              <w:t xml:space="preserve"> Gaps</w:t>
            </w:r>
          </w:p>
        </w:tc>
      </w:tr>
      <w:tr w:rsidR="00893406" w:rsidRPr="004934E3" w14:paraId="73F44C72" w14:textId="77777777" w:rsidTr="00F24008">
        <w:tc>
          <w:tcPr>
            <w:tcW w:w="1249" w:type="pct"/>
          </w:tcPr>
          <w:p w14:paraId="723309FD" w14:textId="512A51BB" w:rsidR="00893406" w:rsidRPr="004934E3" w:rsidRDefault="00D95690" w:rsidP="00F24008">
            <w:pPr>
              <w:keepNext/>
              <w:keepLines/>
              <w:spacing w:before="120" w:after="120"/>
              <w:rPr>
                <w:sz w:val="20"/>
                <w:szCs w:val="20"/>
              </w:rPr>
            </w:pPr>
            <w:r w:rsidRPr="004934E3">
              <w:rPr>
                <w:sz w:val="20"/>
                <w:szCs w:val="20"/>
              </w:rPr>
              <w:t xml:space="preserve">1. </w:t>
            </w:r>
            <w:r w:rsidRPr="005426FF">
              <w:rPr>
                <w:sz w:val="20"/>
                <w:szCs w:val="20"/>
              </w:rPr>
              <w:t>Large data volume with various requirements</w:t>
            </w:r>
            <w:r w:rsidR="00BF03D0">
              <w:rPr>
                <w:sz w:val="20"/>
                <w:szCs w:val="20"/>
              </w:rPr>
              <w:t xml:space="preserve"> </w:t>
            </w:r>
            <w:r w:rsidR="00BF03D0" w:rsidRPr="00BF03D0">
              <w:rPr>
                <w:sz w:val="20"/>
                <w:szCs w:val="20"/>
              </w:rPr>
              <w:t>(e.g., priority)</w:t>
            </w:r>
          </w:p>
        </w:tc>
        <w:tc>
          <w:tcPr>
            <w:tcW w:w="3751" w:type="pct"/>
          </w:tcPr>
          <w:p w14:paraId="2B131EA1" w14:textId="77777777" w:rsidR="00893406" w:rsidRPr="004934E3" w:rsidRDefault="00893406" w:rsidP="0000640B">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178AD9BD" w14:textId="1C634241" w:rsidR="00893406" w:rsidRPr="004934E3" w:rsidRDefault="00893406" w:rsidP="0000640B">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The upper layer</w:t>
            </w:r>
            <w:r w:rsidR="00F40DC2" w:rsidRPr="004934E3">
              <w:rPr>
                <w:sz w:val="20"/>
                <w:szCs w:val="20"/>
              </w:rPr>
              <w:t xml:space="preserve"> (e.g., IP)</w:t>
            </w:r>
            <w:r w:rsidRPr="004934E3">
              <w:rPr>
                <w:sz w:val="20"/>
                <w:szCs w:val="20"/>
              </w:rPr>
              <w:t xml:space="preserve"> ensure</w:t>
            </w:r>
            <w:r w:rsidR="00080A57" w:rsidRPr="004934E3">
              <w:rPr>
                <w:sz w:val="20"/>
                <w:szCs w:val="20"/>
                <w:lang w:eastAsia="zh-CN"/>
              </w:rPr>
              <w:t>s</w:t>
            </w:r>
            <w:r w:rsidRPr="004934E3">
              <w:rPr>
                <w:sz w:val="20"/>
                <w:szCs w:val="20"/>
              </w:rPr>
              <w:t xml:space="preserve"> the PDCP SDU does not exceed 9KB.</w:t>
            </w:r>
          </w:p>
          <w:p w14:paraId="025833E1" w14:textId="48FC9967" w:rsidR="00107781" w:rsidRPr="004934E3" w:rsidRDefault="00DD3C13" w:rsidP="0000640B">
            <w:pPr>
              <w:pStyle w:val="af2"/>
              <w:keepNext/>
              <w:keepLines/>
              <w:numPr>
                <w:ilvl w:val="0"/>
                <w:numId w:val="45"/>
              </w:numPr>
              <w:adjustRightInd w:val="0"/>
              <w:snapToGrid w:val="0"/>
              <w:spacing w:before="120" w:after="120" w:line="240" w:lineRule="auto"/>
              <w:ind w:left="227" w:firstLineChars="0" w:hanging="170"/>
              <w:jc w:val="both"/>
              <w:rPr>
                <w:sz w:val="20"/>
                <w:szCs w:val="20"/>
              </w:rPr>
            </w:pPr>
            <w:r>
              <w:rPr>
                <w:sz w:val="20"/>
                <w:szCs w:val="20"/>
              </w:rPr>
              <w:t>P</w:t>
            </w:r>
            <w:r w:rsidR="000C1F2F">
              <w:rPr>
                <w:sz w:val="20"/>
                <w:szCs w:val="20"/>
              </w:rPr>
              <w:t>riority</w:t>
            </w:r>
            <w:r w:rsidR="00107781" w:rsidRPr="004934E3">
              <w:rPr>
                <w:sz w:val="20"/>
                <w:szCs w:val="20"/>
              </w:rPr>
              <w:t xml:space="preserve"> settings can be </w:t>
            </w:r>
            <w:r w:rsidR="00107781" w:rsidRPr="004934E3">
              <w:rPr>
                <w:sz w:val="20"/>
                <w:szCs w:val="20"/>
                <w:lang w:eastAsia="zh-CN"/>
              </w:rPr>
              <w:t>flexible</w:t>
            </w:r>
            <w:r w:rsidR="00107781" w:rsidRPr="004934E3">
              <w:rPr>
                <w:sz w:val="20"/>
                <w:szCs w:val="20"/>
              </w:rPr>
              <w:t xml:space="preserve"> </w:t>
            </w:r>
            <w:r w:rsidR="00107781" w:rsidRPr="004934E3">
              <w:rPr>
                <w:sz w:val="20"/>
                <w:szCs w:val="20"/>
                <w:lang w:eastAsia="zh-CN"/>
              </w:rPr>
              <w:t>among</w:t>
            </w:r>
            <w:r w:rsidR="00107781" w:rsidRPr="004934E3">
              <w:rPr>
                <w:sz w:val="20"/>
                <w:szCs w:val="20"/>
              </w:rPr>
              <w:t xml:space="preserve"> </w:t>
            </w:r>
            <w:r w:rsidR="00107781" w:rsidRPr="004934E3">
              <w:rPr>
                <w:sz w:val="20"/>
                <w:szCs w:val="20"/>
                <w:lang w:eastAsia="zh-CN"/>
              </w:rPr>
              <w:t>different</w:t>
            </w:r>
            <w:r w:rsidR="00107781" w:rsidRPr="004934E3">
              <w:rPr>
                <w:sz w:val="20"/>
                <w:szCs w:val="20"/>
              </w:rPr>
              <w:t xml:space="preserve"> </w:t>
            </w:r>
            <w:r w:rsidR="00107781" w:rsidRPr="004934E3">
              <w:rPr>
                <w:sz w:val="20"/>
                <w:szCs w:val="20"/>
                <w:lang w:eastAsia="zh-CN"/>
              </w:rPr>
              <w:t>DRBs</w:t>
            </w:r>
            <w:r w:rsidR="00107781" w:rsidRPr="004934E3">
              <w:rPr>
                <w:sz w:val="20"/>
                <w:szCs w:val="20"/>
              </w:rPr>
              <w:t>.</w:t>
            </w:r>
          </w:p>
          <w:p w14:paraId="44CFD391" w14:textId="2654F510" w:rsidR="00893406" w:rsidRPr="004934E3" w:rsidRDefault="00893406" w:rsidP="00F40DC2">
            <w:pPr>
              <w:keepNext/>
              <w:keepLines/>
              <w:adjustRightInd w:val="0"/>
              <w:snapToGrid w:val="0"/>
              <w:spacing w:before="120" w:after="120" w:line="240" w:lineRule="auto"/>
              <w:rPr>
                <w:sz w:val="20"/>
                <w:szCs w:val="20"/>
                <w:lang w:eastAsia="zh-CN"/>
              </w:rPr>
            </w:pPr>
            <w:r w:rsidRPr="004934E3">
              <w:rPr>
                <w:b/>
                <w:bCs/>
                <w:sz w:val="20"/>
                <w:szCs w:val="20"/>
                <w:lang w:eastAsia="zh-CN"/>
              </w:rPr>
              <w:t>Gaps</w:t>
            </w:r>
            <w:r w:rsidRPr="004934E3">
              <w:rPr>
                <w:sz w:val="20"/>
                <w:szCs w:val="20"/>
                <w:lang w:eastAsia="zh-CN"/>
              </w:rPr>
              <w:t>: No</w:t>
            </w:r>
            <w:r w:rsidRPr="004934E3">
              <w:rPr>
                <w:sz w:val="20"/>
                <w:szCs w:val="20"/>
              </w:rPr>
              <w:t xml:space="preserve"> Gaps</w:t>
            </w:r>
            <w:r w:rsidR="00080A57" w:rsidRPr="004934E3">
              <w:rPr>
                <w:sz w:val="20"/>
                <w:szCs w:val="20"/>
              </w:rPr>
              <w:t xml:space="preserve"> if segmentation is</w:t>
            </w:r>
            <w:r w:rsidR="00F40DC2" w:rsidRPr="004934E3">
              <w:rPr>
                <w:sz w:val="20"/>
                <w:szCs w:val="20"/>
              </w:rPr>
              <w:t xml:space="preserve"> </w:t>
            </w:r>
            <w:r w:rsidR="00080A57" w:rsidRPr="004934E3">
              <w:rPr>
                <w:sz w:val="20"/>
                <w:szCs w:val="20"/>
              </w:rPr>
              <w:t xml:space="preserve">up to </w:t>
            </w:r>
            <w:r w:rsidR="00053E36" w:rsidRPr="004934E3">
              <w:rPr>
                <w:sz w:val="20"/>
                <w:szCs w:val="20"/>
                <w:lang w:eastAsia="zh-CN"/>
              </w:rPr>
              <w:t>implementation</w:t>
            </w:r>
            <w:r w:rsidR="00053E36" w:rsidRPr="004934E3">
              <w:rPr>
                <w:sz w:val="20"/>
                <w:szCs w:val="20"/>
              </w:rPr>
              <w:t xml:space="preserve"> </w:t>
            </w:r>
            <w:r w:rsidR="00053E36" w:rsidRPr="004934E3">
              <w:rPr>
                <w:sz w:val="20"/>
                <w:szCs w:val="20"/>
                <w:lang w:eastAsia="zh-CN"/>
              </w:rPr>
              <w:t>of</w:t>
            </w:r>
            <w:r w:rsidR="00053E36" w:rsidRPr="004934E3">
              <w:rPr>
                <w:sz w:val="20"/>
                <w:szCs w:val="20"/>
              </w:rPr>
              <w:t xml:space="preserve"> </w:t>
            </w:r>
            <w:r w:rsidR="00C55D85" w:rsidRPr="004934E3">
              <w:rPr>
                <w:sz w:val="20"/>
                <w:szCs w:val="20"/>
                <w:lang w:eastAsia="zh-CN"/>
              </w:rPr>
              <w:t>upper layer</w:t>
            </w:r>
            <w:r w:rsidR="00080A57" w:rsidRPr="004934E3">
              <w:rPr>
                <w:sz w:val="20"/>
                <w:szCs w:val="20"/>
              </w:rPr>
              <w:t>.</w:t>
            </w:r>
          </w:p>
        </w:tc>
      </w:tr>
      <w:tr w:rsidR="003D1743" w:rsidRPr="004934E3" w14:paraId="38F1902C" w14:textId="77777777" w:rsidTr="00F24008">
        <w:tc>
          <w:tcPr>
            <w:tcW w:w="1249" w:type="pct"/>
          </w:tcPr>
          <w:p w14:paraId="39A2CC21" w14:textId="5375D1C1" w:rsidR="003D1743" w:rsidRPr="004934E3" w:rsidRDefault="003D1743" w:rsidP="003D1743">
            <w:pPr>
              <w:keepNext/>
              <w:keepLines/>
              <w:spacing w:before="120" w:after="120"/>
            </w:pPr>
            <w:r w:rsidRPr="004934E3">
              <w:rPr>
                <w:rStyle w:val="cf01"/>
                <w:rFonts w:ascii="Times New Roman" w:hAnsi="Times New Roman" w:cs="Times New Roman"/>
                <w:sz w:val="20"/>
                <w:szCs w:val="20"/>
                <w:lang w:eastAsia="zh-CN"/>
              </w:rPr>
              <w:t xml:space="preserve">2. Continuity </w:t>
            </w:r>
            <w:r w:rsidRPr="004934E3">
              <w:rPr>
                <w:rStyle w:val="cf01"/>
                <w:rFonts w:ascii="Times New Roman" w:hAnsi="Times New Roman" w:cs="Times New Roman"/>
                <w:sz w:val="20"/>
                <w:szCs w:val="20"/>
              </w:rPr>
              <w:t>during mobility</w:t>
            </w:r>
          </w:p>
        </w:tc>
        <w:tc>
          <w:tcPr>
            <w:tcW w:w="3751" w:type="pct"/>
          </w:tcPr>
          <w:p w14:paraId="0360175E" w14:textId="77777777" w:rsidR="003D1743" w:rsidRPr="004934E3" w:rsidRDefault="003D1743" w:rsidP="003D1743">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186D1963" w14:textId="77777777" w:rsidR="003D1743" w:rsidRPr="004934E3" w:rsidRDefault="003D1743" w:rsidP="003D1743">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 xml:space="preserve">During mobility in RRC_CONNECTED, a data forwarding tunnel can be established between the source and target nodes. </w:t>
            </w:r>
          </w:p>
          <w:p w14:paraId="357DDF70" w14:textId="2C73B332" w:rsidR="003D1743" w:rsidRPr="004934E3" w:rsidRDefault="003D1743" w:rsidP="003D1743">
            <w:pPr>
              <w:keepNext/>
              <w:keepLines/>
              <w:adjustRightInd w:val="0"/>
              <w:snapToGrid w:val="0"/>
              <w:spacing w:before="120" w:after="120" w:line="240" w:lineRule="auto"/>
              <w:rPr>
                <w:b/>
                <w:bCs/>
              </w:rPr>
            </w:pPr>
            <w:r w:rsidRPr="004934E3">
              <w:rPr>
                <w:b/>
                <w:bCs/>
                <w:sz w:val="20"/>
                <w:szCs w:val="20"/>
                <w:lang w:eastAsia="zh-CN"/>
              </w:rPr>
              <w:t>Gaps</w:t>
            </w:r>
            <w:r w:rsidRPr="004934E3">
              <w:rPr>
                <w:sz w:val="20"/>
                <w:szCs w:val="20"/>
                <w:lang w:eastAsia="zh-CN"/>
              </w:rPr>
              <w:t>:  No</w:t>
            </w:r>
            <w:r w:rsidRPr="004934E3">
              <w:rPr>
                <w:sz w:val="20"/>
                <w:szCs w:val="20"/>
              </w:rPr>
              <w:t xml:space="preserve"> Gaps</w:t>
            </w:r>
          </w:p>
        </w:tc>
      </w:tr>
      <w:tr w:rsidR="00893406" w:rsidRPr="004934E3" w14:paraId="526F1D8C" w14:textId="77777777" w:rsidTr="00F24008">
        <w:tc>
          <w:tcPr>
            <w:tcW w:w="1249" w:type="pct"/>
          </w:tcPr>
          <w:p w14:paraId="7E25AB65" w14:textId="20BFF16A" w:rsidR="00893406" w:rsidRPr="004934E3" w:rsidRDefault="003D1743" w:rsidP="00F24008">
            <w:pPr>
              <w:keepNext/>
              <w:keepLines/>
              <w:spacing w:before="120" w:after="120"/>
              <w:rPr>
                <w:sz w:val="20"/>
                <w:szCs w:val="20"/>
              </w:rPr>
            </w:pPr>
            <w:r w:rsidRPr="004934E3">
              <w:rPr>
                <w:rStyle w:val="cf01"/>
                <w:rFonts w:ascii="Times New Roman" w:hAnsi="Times New Roman" w:cs="Times New Roman"/>
                <w:sz w:val="20"/>
                <w:szCs w:val="20"/>
              </w:rPr>
              <w:t>3</w:t>
            </w:r>
            <w:r w:rsidR="00893406" w:rsidRPr="004934E3">
              <w:rPr>
                <w:rStyle w:val="cf01"/>
                <w:rFonts w:ascii="Times New Roman" w:hAnsi="Times New Roman" w:cs="Times New Roman"/>
                <w:sz w:val="20"/>
                <w:szCs w:val="20"/>
              </w:rPr>
              <w:t>. Flexible termination</w:t>
            </w:r>
          </w:p>
        </w:tc>
        <w:tc>
          <w:tcPr>
            <w:tcW w:w="3751" w:type="pct"/>
          </w:tcPr>
          <w:p w14:paraId="062D36CF" w14:textId="77777777" w:rsidR="00893406" w:rsidRPr="004934E3" w:rsidRDefault="00893406" w:rsidP="0000640B">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0F9C5315" w14:textId="77777777" w:rsidR="00893406" w:rsidRPr="004934E3" w:rsidRDefault="00893406" w:rsidP="0000640B">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 xml:space="preserve">NR user plane is point-to-point transmission and is </w:t>
            </w:r>
            <w:r w:rsidRPr="004934E3">
              <w:rPr>
                <w:sz w:val="20"/>
                <w:szCs w:val="20"/>
                <w:lang w:eastAsia="zh-CN"/>
              </w:rPr>
              <w:t>transparent</w:t>
            </w:r>
            <w:r w:rsidRPr="004934E3">
              <w:rPr>
                <w:sz w:val="20"/>
                <w:szCs w:val="20"/>
              </w:rPr>
              <w:t xml:space="preserve"> </w:t>
            </w:r>
            <w:r w:rsidRPr="004934E3">
              <w:rPr>
                <w:sz w:val="20"/>
                <w:szCs w:val="20"/>
                <w:lang w:eastAsia="zh-CN"/>
              </w:rPr>
              <w:t>to</w:t>
            </w:r>
            <w:r w:rsidRPr="004934E3">
              <w:rPr>
                <w:sz w:val="20"/>
                <w:szCs w:val="20"/>
              </w:rPr>
              <w:t xml:space="preserve"> gNB.</w:t>
            </w:r>
          </w:p>
          <w:p w14:paraId="7B2C02B9" w14:textId="77777777" w:rsidR="00893406" w:rsidRPr="004934E3" w:rsidRDefault="00893406" w:rsidP="0000640B">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PDU session terminated at gNB is not supported.</w:t>
            </w:r>
          </w:p>
          <w:p w14:paraId="627178F4" w14:textId="77777777" w:rsidR="00893406" w:rsidRPr="004934E3" w:rsidRDefault="00893406" w:rsidP="0000640B">
            <w:pPr>
              <w:keepNext/>
              <w:keepLines/>
              <w:adjustRightInd w:val="0"/>
              <w:snapToGrid w:val="0"/>
              <w:spacing w:before="120" w:after="120" w:line="240" w:lineRule="auto"/>
              <w:rPr>
                <w:sz w:val="20"/>
                <w:szCs w:val="20"/>
                <w:lang w:eastAsia="zh-CN"/>
              </w:rPr>
            </w:pPr>
            <w:r w:rsidRPr="004934E3">
              <w:rPr>
                <w:b/>
                <w:bCs/>
                <w:sz w:val="20"/>
                <w:szCs w:val="20"/>
                <w:lang w:eastAsia="zh-CN"/>
              </w:rPr>
              <w:t>Gaps</w:t>
            </w:r>
            <w:r w:rsidRPr="004934E3">
              <w:rPr>
                <w:sz w:val="20"/>
                <w:szCs w:val="20"/>
                <w:lang w:eastAsia="zh-CN"/>
              </w:rPr>
              <w:t xml:space="preserve">: </w:t>
            </w:r>
          </w:p>
          <w:p w14:paraId="6BD12B18" w14:textId="77777777" w:rsidR="00893406" w:rsidRPr="004934E3" w:rsidRDefault="00893406" w:rsidP="0000640B">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Data transfer terminated at gNB is not supported.</w:t>
            </w:r>
          </w:p>
        </w:tc>
      </w:tr>
      <w:tr w:rsidR="00893406" w:rsidRPr="004934E3" w14:paraId="63B7A905" w14:textId="77777777" w:rsidTr="00F24008">
        <w:tc>
          <w:tcPr>
            <w:tcW w:w="1249" w:type="pct"/>
          </w:tcPr>
          <w:p w14:paraId="3F994AD5" w14:textId="7108848A" w:rsidR="00893406" w:rsidRPr="004934E3" w:rsidRDefault="00A65181" w:rsidP="00F24008">
            <w:pPr>
              <w:keepNext/>
              <w:keepLines/>
              <w:spacing w:before="120" w:after="120"/>
              <w:rPr>
                <w:sz w:val="20"/>
                <w:szCs w:val="20"/>
              </w:rPr>
            </w:pPr>
            <w:r w:rsidRPr="004934E3">
              <w:rPr>
                <w:rStyle w:val="cf01"/>
                <w:rFonts w:ascii="Times New Roman" w:hAnsi="Times New Roman" w:cs="Times New Roman"/>
                <w:sz w:val="20"/>
                <w:szCs w:val="20"/>
              </w:rPr>
              <w:t xml:space="preserve">4. </w:t>
            </w:r>
            <w:r w:rsidR="00D95690">
              <w:rPr>
                <w:rStyle w:val="cf01"/>
                <w:rFonts w:ascii="Times New Roman" w:hAnsi="Times New Roman" w:cs="Times New Roman" w:hint="eastAsia"/>
                <w:sz w:val="20"/>
                <w:szCs w:val="20"/>
                <w:lang w:eastAsia="zh-CN"/>
              </w:rPr>
              <w:t>Data</w:t>
            </w:r>
            <w:r w:rsidRPr="004934E3">
              <w:rPr>
                <w:rStyle w:val="cf01"/>
                <w:rFonts w:ascii="Times New Roman" w:hAnsi="Times New Roman" w:cs="Times New Roman"/>
                <w:sz w:val="20"/>
                <w:szCs w:val="20"/>
              </w:rPr>
              <w:t xml:space="preserve"> compression and On-demand </w:t>
            </w:r>
            <w:r w:rsidR="00D95690" w:rsidRPr="00B44334">
              <w:rPr>
                <w:rStyle w:val="cf01"/>
                <w:rFonts w:ascii="Times New Roman" w:hAnsi="Times New Roman" w:cs="Times New Roman"/>
                <w:sz w:val="20"/>
                <w:szCs w:val="20"/>
              </w:rPr>
              <w:t>security</w:t>
            </w:r>
          </w:p>
        </w:tc>
        <w:tc>
          <w:tcPr>
            <w:tcW w:w="3751" w:type="pct"/>
          </w:tcPr>
          <w:p w14:paraId="76D892FC" w14:textId="77777777" w:rsidR="00893406" w:rsidRPr="004934E3" w:rsidRDefault="00893406" w:rsidP="0000640B">
            <w:pPr>
              <w:keepNext/>
              <w:keepLines/>
              <w:adjustRightInd w:val="0"/>
              <w:snapToGrid w:val="0"/>
              <w:spacing w:before="120" w:after="120" w:line="240" w:lineRule="auto"/>
              <w:rPr>
                <w:sz w:val="20"/>
                <w:szCs w:val="20"/>
              </w:rPr>
            </w:pPr>
            <w:r w:rsidRPr="004934E3">
              <w:rPr>
                <w:b/>
                <w:bCs/>
                <w:sz w:val="20"/>
                <w:szCs w:val="20"/>
              </w:rPr>
              <w:t>Current status</w:t>
            </w:r>
            <w:r w:rsidRPr="004934E3">
              <w:rPr>
                <w:sz w:val="20"/>
                <w:szCs w:val="20"/>
              </w:rPr>
              <w:t xml:space="preserve">: </w:t>
            </w:r>
          </w:p>
          <w:p w14:paraId="6D695189" w14:textId="19D11604" w:rsidR="00A65181" w:rsidRPr="004934E3" w:rsidRDefault="00A65181" w:rsidP="00A65181">
            <w:pPr>
              <w:pStyle w:val="af2"/>
              <w:keepNext/>
              <w:keepLines/>
              <w:numPr>
                <w:ilvl w:val="0"/>
                <w:numId w:val="45"/>
              </w:numPr>
              <w:spacing w:before="120" w:after="120"/>
              <w:ind w:left="227" w:firstLineChars="0" w:hanging="170"/>
              <w:jc w:val="both"/>
              <w:rPr>
                <w:sz w:val="20"/>
                <w:szCs w:val="20"/>
              </w:rPr>
            </w:pPr>
            <w:r w:rsidRPr="004934E3">
              <w:rPr>
                <w:sz w:val="20"/>
                <w:szCs w:val="20"/>
              </w:rPr>
              <w:t>Only</w:t>
            </w:r>
            <w:r w:rsidR="00AD50CE" w:rsidRPr="004934E3">
              <w:rPr>
                <w:sz w:val="20"/>
                <w:szCs w:val="20"/>
              </w:rPr>
              <w:t xml:space="preserve"> UL</w:t>
            </w:r>
            <w:r w:rsidRPr="004934E3">
              <w:rPr>
                <w:sz w:val="20"/>
                <w:szCs w:val="20"/>
              </w:rPr>
              <w:t xml:space="preserve"> lossless compression</w:t>
            </w:r>
            <w:r w:rsidR="00A601F3" w:rsidRPr="004934E3">
              <w:rPr>
                <w:sz w:val="20"/>
                <w:szCs w:val="20"/>
              </w:rPr>
              <w:t xml:space="preserve"> (</w:t>
            </w:r>
            <w:r w:rsidR="00200FC7" w:rsidRPr="004934E3">
              <w:rPr>
                <w:sz w:val="20"/>
                <w:szCs w:val="20"/>
              </w:rPr>
              <w:t>i.e.</w:t>
            </w:r>
            <w:r w:rsidR="009B0DBC" w:rsidRPr="004934E3">
              <w:rPr>
                <w:sz w:val="20"/>
                <w:szCs w:val="20"/>
              </w:rPr>
              <w:t xml:space="preserve">, </w:t>
            </w:r>
            <w:r w:rsidR="00A601F3" w:rsidRPr="004934E3">
              <w:rPr>
                <w:sz w:val="20"/>
                <w:szCs w:val="20"/>
              </w:rPr>
              <w:t>UDC)</w:t>
            </w:r>
            <w:r w:rsidRPr="004934E3">
              <w:rPr>
                <w:sz w:val="20"/>
                <w:szCs w:val="20"/>
              </w:rPr>
              <w:t xml:space="preserve"> is supported in PDCP.</w:t>
            </w:r>
          </w:p>
          <w:p w14:paraId="6D8BC3EE" w14:textId="77777777" w:rsidR="00893406" w:rsidRPr="004934E3" w:rsidRDefault="00893406" w:rsidP="0000640B">
            <w:pPr>
              <w:pStyle w:val="af2"/>
              <w:keepNext/>
              <w:keepLines/>
              <w:numPr>
                <w:ilvl w:val="0"/>
                <w:numId w:val="45"/>
              </w:numPr>
              <w:adjustRightInd w:val="0"/>
              <w:snapToGrid w:val="0"/>
              <w:spacing w:before="120" w:after="120" w:line="240" w:lineRule="auto"/>
              <w:ind w:left="227" w:firstLineChars="0" w:hanging="170"/>
              <w:jc w:val="both"/>
              <w:rPr>
                <w:sz w:val="20"/>
                <w:szCs w:val="20"/>
              </w:rPr>
            </w:pPr>
            <w:r w:rsidRPr="004934E3">
              <w:rPr>
                <w:sz w:val="20"/>
                <w:szCs w:val="20"/>
              </w:rPr>
              <w:t xml:space="preserve">Integrity protection can be </w:t>
            </w:r>
            <w:r w:rsidRPr="004934E3">
              <w:rPr>
                <w:sz w:val="20"/>
                <w:szCs w:val="20"/>
                <w:lang w:eastAsia="zh-CN"/>
              </w:rPr>
              <w:t>optionally</w:t>
            </w:r>
            <w:r w:rsidRPr="004934E3">
              <w:rPr>
                <w:sz w:val="20"/>
                <w:szCs w:val="20"/>
              </w:rPr>
              <w:t xml:space="preserve"> configured per DRB.</w:t>
            </w:r>
          </w:p>
          <w:p w14:paraId="4F6172F6" w14:textId="76885582" w:rsidR="00893406" w:rsidRPr="004934E3" w:rsidRDefault="00893406" w:rsidP="0000640B">
            <w:pPr>
              <w:keepNext/>
              <w:keepLines/>
              <w:adjustRightInd w:val="0"/>
              <w:snapToGrid w:val="0"/>
              <w:spacing w:before="120" w:after="120" w:line="240" w:lineRule="auto"/>
              <w:rPr>
                <w:sz w:val="20"/>
                <w:szCs w:val="20"/>
              </w:rPr>
            </w:pPr>
            <w:r w:rsidRPr="004934E3">
              <w:rPr>
                <w:b/>
                <w:bCs/>
                <w:sz w:val="20"/>
                <w:szCs w:val="20"/>
                <w:lang w:eastAsia="zh-CN"/>
              </w:rPr>
              <w:t>Gaps</w:t>
            </w:r>
            <w:r w:rsidRPr="004934E3">
              <w:rPr>
                <w:sz w:val="20"/>
                <w:szCs w:val="20"/>
                <w:lang w:eastAsia="zh-CN"/>
              </w:rPr>
              <w:t xml:space="preserve">:  </w:t>
            </w:r>
          </w:p>
          <w:p w14:paraId="5BA73405" w14:textId="60433CA3" w:rsidR="005F0C3D" w:rsidRPr="004934E3" w:rsidRDefault="005F0C3D" w:rsidP="00523A73">
            <w:pPr>
              <w:pStyle w:val="af2"/>
              <w:keepNext/>
              <w:keepLines/>
              <w:numPr>
                <w:ilvl w:val="0"/>
                <w:numId w:val="45"/>
              </w:numPr>
              <w:spacing w:before="120" w:after="120"/>
              <w:ind w:left="227" w:firstLineChars="0" w:hanging="170"/>
              <w:jc w:val="both"/>
              <w:rPr>
                <w:rStyle w:val="cf01"/>
                <w:rFonts w:ascii="Times New Roman" w:hAnsi="Times New Roman" w:cs="Times New Roman"/>
                <w:sz w:val="20"/>
                <w:szCs w:val="20"/>
              </w:rPr>
            </w:pPr>
            <w:r w:rsidRPr="004934E3">
              <w:rPr>
                <w:rStyle w:val="cf01"/>
                <w:rFonts w:ascii="Times New Roman" w:hAnsi="Times New Roman" w:cs="Times New Roman"/>
                <w:sz w:val="20"/>
                <w:szCs w:val="20"/>
                <w:lang w:eastAsia="zh-CN"/>
              </w:rPr>
              <w:t>D</w:t>
            </w:r>
            <w:r w:rsidRPr="004934E3">
              <w:rPr>
                <w:rStyle w:val="cf01"/>
                <w:rFonts w:ascii="Times New Roman" w:hAnsi="Times New Roman" w:cs="Times New Roman"/>
                <w:sz w:val="20"/>
                <w:szCs w:val="20"/>
              </w:rPr>
              <w:t xml:space="preserve">L Lossless </w:t>
            </w:r>
            <w:r w:rsidR="00E40D1A" w:rsidRPr="004934E3">
              <w:rPr>
                <w:rStyle w:val="cf01"/>
                <w:rFonts w:ascii="Times New Roman" w:hAnsi="Times New Roman" w:cs="Times New Roman"/>
                <w:sz w:val="20"/>
                <w:szCs w:val="20"/>
              </w:rPr>
              <w:t>d</w:t>
            </w:r>
            <w:r w:rsidR="00E40D1A" w:rsidRPr="004934E3">
              <w:rPr>
                <w:rStyle w:val="cf01"/>
                <w:rFonts w:ascii="Times New Roman" w:hAnsi="Times New Roman" w:cs="Times New Roman"/>
              </w:rPr>
              <w:t xml:space="preserve">ata </w:t>
            </w:r>
            <w:r w:rsidRPr="004934E3">
              <w:rPr>
                <w:rStyle w:val="cf01"/>
                <w:rFonts w:ascii="Times New Roman" w:hAnsi="Times New Roman" w:cs="Times New Roman"/>
                <w:sz w:val="20"/>
                <w:szCs w:val="20"/>
              </w:rPr>
              <w:t>compression is not supported.</w:t>
            </w:r>
          </w:p>
          <w:p w14:paraId="25E8815E" w14:textId="3E764E50" w:rsidR="00523A73" w:rsidRPr="004934E3" w:rsidRDefault="00523A73" w:rsidP="00523A73">
            <w:pPr>
              <w:pStyle w:val="af2"/>
              <w:keepNext/>
              <w:keepLines/>
              <w:numPr>
                <w:ilvl w:val="0"/>
                <w:numId w:val="45"/>
              </w:numPr>
              <w:spacing w:before="120" w:after="120"/>
              <w:ind w:left="227" w:firstLineChars="0" w:hanging="170"/>
              <w:jc w:val="both"/>
              <w:rPr>
                <w:sz w:val="20"/>
                <w:szCs w:val="20"/>
              </w:rPr>
            </w:pPr>
            <w:r w:rsidRPr="004934E3">
              <w:rPr>
                <w:rStyle w:val="cf01"/>
                <w:rFonts w:ascii="Times New Roman" w:hAnsi="Times New Roman" w:cs="Times New Roman"/>
                <w:sz w:val="20"/>
                <w:szCs w:val="20"/>
              </w:rPr>
              <w:t>Lossy compression is not supported.</w:t>
            </w:r>
          </w:p>
        </w:tc>
      </w:tr>
    </w:tbl>
    <w:p w14:paraId="17DC15A9" w14:textId="77777777" w:rsidR="00893406" w:rsidRDefault="00893406" w:rsidP="00893406">
      <w:r>
        <w:rPr>
          <w:rFonts w:hint="eastAsia"/>
          <w:lang w:eastAsia="zh-CN"/>
        </w:rPr>
        <w:t>It</w:t>
      </w:r>
      <w:r>
        <w:t xml:space="preserve"> can be observed in </w:t>
      </w:r>
      <w:r w:rsidRPr="00C71379">
        <w:rPr>
          <w:b/>
          <w:bCs/>
          <w:lang w:val="en-US" w:eastAsia="zh-CN"/>
        </w:rPr>
        <w:t>Table 2.2-1</w:t>
      </w:r>
      <w:r>
        <w:rPr>
          <w:b/>
          <w:bCs/>
          <w:lang w:val="en-US" w:eastAsia="zh-CN"/>
        </w:rPr>
        <w:t xml:space="preserve"> and </w:t>
      </w:r>
      <w:r>
        <w:rPr>
          <w:rFonts w:hint="eastAsia"/>
          <w:b/>
          <w:bCs/>
          <w:lang w:val="en-US" w:eastAsia="zh-CN"/>
        </w:rPr>
        <w:t>Table</w:t>
      </w:r>
      <w:r>
        <w:rPr>
          <w:b/>
          <w:bCs/>
          <w:lang w:val="en-US" w:eastAsia="zh-CN"/>
        </w:rPr>
        <w:t xml:space="preserve"> 2.2-2</w:t>
      </w:r>
      <w:r>
        <w:t xml:space="preserve"> that the </w:t>
      </w:r>
      <w:r w:rsidRPr="00E13660">
        <w:t>data transfer schemes based on the existing NR Radio Protocol Architecture (including CP and UP) cannot fulfil the requirements of the 6G data framework.</w:t>
      </w:r>
    </w:p>
    <w:p w14:paraId="7137BCFF" w14:textId="07F1E9F9" w:rsidR="00893406" w:rsidRPr="004A13B0" w:rsidRDefault="00893406" w:rsidP="008821EF">
      <w:pPr>
        <w:spacing w:after="60"/>
        <w:rPr>
          <w:b/>
          <w:iCs/>
          <w:szCs w:val="21"/>
          <w:lang w:eastAsia="zh-CN"/>
        </w:rPr>
      </w:pPr>
      <w:bookmarkStart w:id="16" w:name="OLE_LINK13"/>
      <w:r w:rsidRPr="004A13B0">
        <w:rPr>
          <w:b/>
          <w:iCs/>
          <w:szCs w:val="21"/>
          <w:lang w:eastAsia="zh-CN"/>
        </w:rPr>
        <w:t xml:space="preserve">Observation </w:t>
      </w:r>
      <w:r w:rsidR="00342B05" w:rsidRPr="004A13B0">
        <w:rPr>
          <w:b/>
          <w:bCs/>
          <w:iCs/>
          <w:szCs w:val="21"/>
          <w:lang w:eastAsia="zh-CN"/>
        </w:rPr>
        <w:t>3</w:t>
      </w:r>
      <w:r w:rsidRPr="004A13B0">
        <w:rPr>
          <w:b/>
          <w:iCs/>
          <w:szCs w:val="21"/>
          <w:lang w:eastAsia="zh-CN"/>
        </w:rPr>
        <w:t xml:space="preserve">: The </w:t>
      </w:r>
      <w:bookmarkStart w:id="17" w:name="_Hlk208909403"/>
      <w:r w:rsidRPr="004A13B0">
        <w:rPr>
          <w:b/>
          <w:iCs/>
          <w:szCs w:val="21"/>
          <w:lang w:eastAsia="zh-CN"/>
        </w:rPr>
        <w:t>potential data transfer schemes based on the existing NR Radio Protocol Architecture (including CP and UP) cannot fulfil the requirements of the 6G data framework:</w:t>
      </w:r>
    </w:p>
    <w:p w14:paraId="025A8338" w14:textId="77777777" w:rsidR="00893406" w:rsidRPr="004A13B0" w:rsidRDefault="00893406" w:rsidP="00893406">
      <w:pPr>
        <w:pStyle w:val="af2"/>
        <w:numPr>
          <w:ilvl w:val="0"/>
          <w:numId w:val="45"/>
        </w:numPr>
        <w:spacing w:after="60"/>
        <w:ind w:firstLineChars="0"/>
        <w:jc w:val="both"/>
        <w:rPr>
          <w:b/>
          <w:iCs/>
          <w:szCs w:val="21"/>
          <w:lang w:eastAsia="zh-CN"/>
        </w:rPr>
      </w:pPr>
      <w:r w:rsidRPr="004A13B0">
        <w:rPr>
          <w:b/>
          <w:iCs/>
          <w:szCs w:val="21"/>
          <w:lang w:eastAsia="zh-CN"/>
        </w:rPr>
        <w:t>For CP-based solution:</w:t>
      </w:r>
    </w:p>
    <w:p w14:paraId="6568A321" w14:textId="77777777" w:rsidR="00893406" w:rsidRPr="004A13B0" w:rsidRDefault="00893406" w:rsidP="00893406">
      <w:pPr>
        <w:pStyle w:val="af2"/>
        <w:numPr>
          <w:ilvl w:val="0"/>
          <w:numId w:val="49"/>
        </w:numPr>
        <w:spacing w:after="60"/>
        <w:ind w:firstLineChars="0"/>
        <w:jc w:val="both"/>
        <w:rPr>
          <w:b/>
          <w:iCs/>
          <w:szCs w:val="21"/>
          <w:lang w:eastAsia="zh-CN"/>
        </w:rPr>
      </w:pPr>
      <w:r w:rsidRPr="004A13B0">
        <w:rPr>
          <w:b/>
          <w:iCs/>
          <w:szCs w:val="21"/>
          <w:lang w:eastAsia="zh-CN"/>
        </w:rPr>
        <w:t xml:space="preserve">RRC is not suitable for transmitting large-size data due to the limited segmentation number. </w:t>
      </w:r>
    </w:p>
    <w:p w14:paraId="7A471423" w14:textId="0279AAD7" w:rsidR="00893406" w:rsidRPr="004A13B0" w:rsidRDefault="00893406" w:rsidP="00893406">
      <w:pPr>
        <w:pStyle w:val="af2"/>
        <w:numPr>
          <w:ilvl w:val="0"/>
          <w:numId w:val="49"/>
        </w:numPr>
        <w:spacing w:after="60"/>
        <w:ind w:firstLineChars="0"/>
        <w:jc w:val="both"/>
        <w:rPr>
          <w:b/>
          <w:iCs/>
          <w:szCs w:val="21"/>
          <w:lang w:eastAsia="zh-CN"/>
        </w:rPr>
      </w:pPr>
      <w:r w:rsidRPr="004A13B0">
        <w:rPr>
          <w:b/>
          <w:iCs/>
          <w:szCs w:val="21"/>
          <w:lang w:eastAsia="zh-CN"/>
        </w:rPr>
        <w:t xml:space="preserve">Flexible </w:t>
      </w:r>
      <w:r w:rsidR="00BA5AC8" w:rsidRPr="004A13B0">
        <w:rPr>
          <w:b/>
          <w:bCs/>
          <w:iCs/>
          <w:szCs w:val="21"/>
          <w:lang w:eastAsia="zh-CN"/>
        </w:rPr>
        <w:t>priority</w:t>
      </w:r>
      <w:r w:rsidR="00EB50B0" w:rsidRPr="004A13B0">
        <w:rPr>
          <w:b/>
          <w:iCs/>
          <w:szCs w:val="21"/>
          <w:lang w:eastAsia="zh-CN"/>
        </w:rPr>
        <w:t xml:space="preserve"> </w:t>
      </w:r>
      <w:r w:rsidRPr="004A13B0">
        <w:rPr>
          <w:b/>
          <w:iCs/>
          <w:szCs w:val="21"/>
          <w:lang w:eastAsia="zh-CN"/>
        </w:rPr>
        <w:t>setting for NAS transmission is not supported.</w:t>
      </w:r>
    </w:p>
    <w:p w14:paraId="13DC69D2" w14:textId="7DB051E9" w:rsidR="00893406" w:rsidRPr="004A13B0" w:rsidRDefault="00893406" w:rsidP="00893406">
      <w:pPr>
        <w:pStyle w:val="af2"/>
        <w:numPr>
          <w:ilvl w:val="0"/>
          <w:numId w:val="49"/>
        </w:numPr>
        <w:spacing w:after="60"/>
        <w:ind w:firstLineChars="0"/>
        <w:jc w:val="both"/>
        <w:rPr>
          <w:b/>
          <w:iCs/>
          <w:szCs w:val="21"/>
          <w:lang w:eastAsia="zh-CN"/>
        </w:rPr>
      </w:pPr>
      <w:r w:rsidRPr="004A13B0">
        <w:rPr>
          <w:b/>
          <w:iCs/>
          <w:szCs w:val="21"/>
          <w:lang w:eastAsia="zh-CN"/>
        </w:rPr>
        <w:t>Data transfer continuity during mobility is not supported.</w:t>
      </w:r>
    </w:p>
    <w:p w14:paraId="7043610F" w14:textId="174C78C8" w:rsidR="00A414CF" w:rsidRPr="004A13B0" w:rsidRDefault="00606E41" w:rsidP="00893406">
      <w:pPr>
        <w:pStyle w:val="af2"/>
        <w:numPr>
          <w:ilvl w:val="0"/>
          <w:numId w:val="49"/>
        </w:numPr>
        <w:spacing w:after="60"/>
        <w:ind w:firstLineChars="0"/>
        <w:jc w:val="both"/>
        <w:rPr>
          <w:b/>
          <w:iCs/>
          <w:szCs w:val="21"/>
          <w:lang w:eastAsia="zh-CN"/>
        </w:rPr>
      </w:pPr>
      <w:r w:rsidRPr="004A13B0">
        <w:rPr>
          <w:b/>
          <w:iCs/>
          <w:szCs w:val="21"/>
          <w:lang w:eastAsia="zh-CN"/>
        </w:rPr>
        <w:t>D</w:t>
      </w:r>
      <w:r w:rsidR="00A414CF" w:rsidRPr="004A13B0">
        <w:rPr>
          <w:b/>
          <w:iCs/>
          <w:szCs w:val="21"/>
          <w:lang w:eastAsia="zh-CN"/>
        </w:rPr>
        <w:t>ata compression is not supported</w:t>
      </w:r>
      <w:r w:rsidR="009E4066" w:rsidRPr="004A13B0">
        <w:rPr>
          <w:b/>
          <w:iCs/>
          <w:szCs w:val="21"/>
          <w:lang w:eastAsia="zh-CN"/>
        </w:rPr>
        <w:t>.</w:t>
      </w:r>
    </w:p>
    <w:p w14:paraId="09D44E5F" w14:textId="0EA896DA" w:rsidR="00893406" w:rsidRPr="004A13B0" w:rsidRDefault="00893406" w:rsidP="00893406">
      <w:pPr>
        <w:pStyle w:val="af2"/>
        <w:numPr>
          <w:ilvl w:val="0"/>
          <w:numId w:val="49"/>
        </w:numPr>
        <w:spacing w:after="60"/>
        <w:ind w:firstLineChars="0"/>
        <w:jc w:val="both"/>
        <w:rPr>
          <w:b/>
          <w:iCs/>
          <w:szCs w:val="21"/>
          <w:lang w:eastAsia="zh-CN"/>
        </w:rPr>
      </w:pPr>
      <w:r w:rsidRPr="004A13B0">
        <w:rPr>
          <w:b/>
          <w:iCs/>
          <w:szCs w:val="21"/>
          <w:lang w:eastAsia="zh-CN"/>
        </w:rPr>
        <w:t xml:space="preserve">On-demand </w:t>
      </w:r>
      <w:r w:rsidR="00680249" w:rsidRPr="004A13B0">
        <w:rPr>
          <w:b/>
          <w:bCs/>
          <w:iCs/>
          <w:szCs w:val="21"/>
          <w:lang w:eastAsia="zh-CN"/>
        </w:rPr>
        <w:t>security</w:t>
      </w:r>
      <w:r w:rsidRPr="004A13B0">
        <w:rPr>
          <w:b/>
          <w:iCs/>
          <w:szCs w:val="21"/>
          <w:lang w:eastAsia="zh-CN"/>
        </w:rPr>
        <w:t xml:space="preserve"> is not supported, e.g., integrity protection is mandatory.</w:t>
      </w:r>
    </w:p>
    <w:p w14:paraId="675F0981" w14:textId="77777777" w:rsidR="00E82A32" w:rsidRPr="004A13B0" w:rsidRDefault="00893406" w:rsidP="008821EF">
      <w:pPr>
        <w:pStyle w:val="af2"/>
        <w:numPr>
          <w:ilvl w:val="0"/>
          <w:numId w:val="45"/>
        </w:numPr>
        <w:spacing w:after="60"/>
        <w:ind w:left="477" w:firstLineChars="0"/>
        <w:jc w:val="both"/>
        <w:rPr>
          <w:b/>
          <w:iCs/>
          <w:szCs w:val="21"/>
          <w:lang w:eastAsia="zh-CN"/>
        </w:rPr>
      </w:pPr>
      <w:r w:rsidRPr="004A13B0">
        <w:rPr>
          <w:b/>
          <w:iCs/>
          <w:szCs w:val="21"/>
          <w:lang w:eastAsia="zh-CN"/>
        </w:rPr>
        <w:t>For UP-based solution</w:t>
      </w:r>
      <w:r w:rsidR="00E82A32" w:rsidRPr="004A13B0">
        <w:rPr>
          <w:b/>
          <w:iCs/>
          <w:szCs w:val="21"/>
          <w:lang w:eastAsia="zh-CN"/>
        </w:rPr>
        <w:t>:</w:t>
      </w:r>
    </w:p>
    <w:p w14:paraId="30CF4504" w14:textId="5C1E7DC1" w:rsidR="00893406" w:rsidRPr="004A13B0" w:rsidRDefault="00E82A32" w:rsidP="00E82A32">
      <w:pPr>
        <w:pStyle w:val="af2"/>
        <w:numPr>
          <w:ilvl w:val="0"/>
          <w:numId w:val="49"/>
        </w:numPr>
        <w:spacing w:after="60"/>
        <w:ind w:firstLineChars="0"/>
        <w:jc w:val="both"/>
        <w:rPr>
          <w:b/>
          <w:iCs/>
          <w:szCs w:val="21"/>
          <w:lang w:eastAsia="zh-CN"/>
        </w:rPr>
      </w:pPr>
      <w:r w:rsidRPr="004A13B0">
        <w:rPr>
          <w:b/>
          <w:iCs/>
          <w:szCs w:val="21"/>
          <w:lang w:eastAsia="zh-CN"/>
        </w:rPr>
        <w:t>D</w:t>
      </w:r>
      <w:r w:rsidR="00893406" w:rsidRPr="004A13B0">
        <w:rPr>
          <w:b/>
          <w:iCs/>
          <w:szCs w:val="21"/>
          <w:lang w:eastAsia="zh-CN"/>
        </w:rPr>
        <w:t>ata transfer terminated at gNB is not supported.</w:t>
      </w:r>
    </w:p>
    <w:p w14:paraId="18CB2DC2" w14:textId="606A9627" w:rsidR="00E82A32" w:rsidRPr="004A13B0" w:rsidRDefault="00E82A32" w:rsidP="00CA5FB5">
      <w:pPr>
        <w:pStyle w:val="af2"/>
        <w:numPr>
          <w:ilvl w:val="0"/>
          <w:numId w:val="49"/>
        </w:numPr>
        <w:spacing w:after="60"/>
        <w:ind w:firstLineChars="0"/>
        <w:jc w:val="both"/>
        <w:rPr>
          <w:b/>
          <w:iCs/>
          <w:szCs w:val="21"/>
          <w:lang w:eastAsia="zh-CN"/>
        </w:rPr>
      </w:pPr>
      <w:r w:rsidRPr="004A13B0">
        <w:rPr>
          <w:b/>
          <w:iCs/>
          <w:szCs w:val="21"/>
          <w:lang w:eastAsia="zh-CN"/>
        </w:rPr>
        <w:t xml:space="preserve">DL Lossless </w:t>
      </w:r>
      <w:r w:rsidR="00E0136D" w:rsidRPr="004A13B0">
        <w:rPr>
          <w:b/>
          <w:iCs/>
          <w:szCs w:val="21"/>
          <w:lang w:eastAsia="zh-CN"/>
        </w:rPr>
        <w:t xml:space="preserve">and lossy </w:t>
      </w:r>
      <w:r w:rsidRPr="004A13B0">
        <w:rPr>
          <w:b/>
          <w:iCs/>
          <w:szCs w:val="21"/>
          <w:lang w:eastAsia="zh-CN"/>
        </w:rPr>
        <w:t>data compression is not supported.</w:t>
      </w:r>
    </w:p>
    <w:bookmarkEnd w:id="16"/>
    <w:bookmarkEnd w:id="17"/>
    <w:p w14:paraId="5CF1BB2E" w14:textId="77777777" w:rsidR="00CF68E8" w:rsidRPr="0084774D" w:rsidRDefault="00CF68E8" w:rsidP="00CF68E8">
      <w:pPr>
        <w:rPr>
          <w:lang w:val="en-US" w:eastAsia="zh-CN"/>
        </w:rPr>
      </w:pPr>
    </w:p>
    <w:p w14:paraId="3E55A5AE" w14:textId="6E32532A" w:rsidR="00D36AF9" w:rsidRPr="0084774D" w:rsidRDefault="00CF68E8" w:rsidP="00D36AF9">
      <w:pPr>
        <w:keepNext/>
        <w:numPr>
          <w:ilvl w:val="1"/>
          <w:numId w:val="6"/>
        </w:numPr>
        <w:spacing w:before="180" w:after="120" w:line="240" w:lineRule="auto"/>
        <w:outlineLvl w:val="1"/>
        <w:rPr>
          <w:rFonts w:eastAsia="MS Mincho"/>
          <w:b/>
          <w:bCs/>
          <w:iCs/>
          <w:sz w:val="28"/>
          <w:szCs w:val="28"/>
          <w:lang w:val="en-US" w:eastAsia="zh-CN"/>
        </w:rPr>
      </w:pPr>
      <w:r w:rsidRPr="0084774D">
        <w:rPr>
          <w:b/>
          <w:bCs/>
          <w:iCs/>
          <w:sz w:val="28"/>
          <w:szCs w:val="28"/>
          <w:lang w:val="en-US" w:eastAsia="zh-CN"/>
        </w:rPr>
        <w:t>Potential solutions</w:t>
      </w:r>
    </w:p>
    <w:p w14:paraId="2DE3D032" w14:textId="40539F27" w:rsidR="00444F81" w:rsidRPr="00284EB5" w:rsidRDefault="00444F81" w:rsidP="00444F81">
      <w:pPr>
        <w:keepNext/>
        <w:numPr>
          <w:ilvl w:val="2"/>
          <w:numId w:val="6"/>
        </w:numPr>
        <w:spacing w:before="180" w:after="120" w:line="240" w:lineRule="auto"/>
        <w:outlineLvl w:val="2"/>
        <w:rPr>
          <w:b/>
          <w:sz w:val="24"/>
          <w:szCs w:val="24"/>
          <w:lang w:val="en-US" w:eastAsia="zh-CN"/>
        </w:rPr>
      </w:pPr>
      <w:r w:rsidRPr="00284EB5">
        <w:rPr>
          <w:rFonts w:hint="eastAsia"/>
          <w:b/>
          <w:sz w:val="24"/>
          <w:szCs w:val="24"/>
          <w:lang w:val="en-US" w:eastAsia="zh-CN"/>
        </w:rPr>
        <w:t>General</w:t>
      </w:r>
    </w:p>
    <w:p w14:paraId="64BE3718" w14:textId="1F29216E" w:rsidR="00444F81" w:rsidRPr="0084774D" w:rsidRDefault="00786FC5" w:rsidP="00786FC5">
      <w:pPr>
        <w:spacing w:line="240" w:lineRule="auto"/>
        <w:jc w:val="both"/>
        <w:rPr>
          <w:lang w:eastAsia="zh-CN"/>
        </w:rPr>
      </w:pPr>
      <w:r>
        <w:rPr>
          <w:rFonts w:hint="eastAsia"/>
          <w:lang w:eastAsia="zh-CN"/>
        </w:rPr>
        <w:t xml:space="preserve">From the perspective of 6G data collection and data transfer requirements, </w:t>
      </w:r>
      <w:r w:rsidR="00AD363B">
        <w:rPr>
          <w:rFonts w:hint="eastAsia"/>
          <w:lang w:eastAsia="zh-CN"/>
        </w:rPr>
        <w:t>transmission of configuration and data between different nodes</w:t>
      </w:r>
      <w:r w:rsidR="00E64AB6">
        <w:rPr>
          <w:lang w:eastAsia="zh-CN"/>
        </w:rPr>
        <w:t xml:space="preserve"> (</w:t>
      </w:r>
      <w:r w:rsidR="00AD363B">
        <w:rPr>
          <w:rFonts w:hint="eastAsia"/>
          <w:lang w:eastAsia="zh-CN"/>
        </w:rPr>
        <w:t>e.g. UE</w:t>
      </w:r>
      <w:r w:rsidR="004536F8">
        <w:rPr>
          <w:lang w:eastAsia="zh-CN"/>
        </w:rPr>
        <w:t>-</w:t>
      </w:r>
      <w:r w:rsidR="003C7710">
        <w:rPr>
          <w:lang w:eastAsia="zh-CN"/>
        </w:rPr>
        <w:t>BS</w:t>
      </w:r>
      <w:r w:rsidR="00AD363B">
        <w:rPr>
          <w:rFonts w:hint="eastAsia"/>
          <w:lang w:eastAsia="zh-CN"/>
        </w:rPr>
        <w:t>, UE</w:t>
      </w:r>
      <w:r w:rsidR="004536F8">
        <w:rPr>
          <w:lang w:eastAsia="zh-CN"/>
        </w:rPr>
        <w:t>-CN</w:t>
      </w:r>
      <w:r w:rsidR="00AD363B">
        <w:rPr>
          <w:rFonts w:hint="eastAsia"/>
          <w:lang w:eastAsia="zh-CN"/>
        </w:rPr>
        <w:t xml:space="preserve">, </w:t>
      </w:r>
      <w:r w:rsidR="003C7710">
        <w:rPr>
          <w:lang w:eastAsia="zh-CN"/>
        </w:rPr>
        <w:t>BS</w:t>
      </w:r>
      <w:r w:rsidR="004536F8">
        <w:rPr>
          <w:lang w:eastAsia="zh-CN"/>
        </w:rPr>
        <w:t>-</w:t>
      </w:r>
      <w:r w:rsidR="00AD363B">
        <w:rPr>
          <w:rFonts w:hint="eastAsia"/>
          <w:lang w:eastAsia="zh-CN"/>
        </w:rPr>
        <w:t>CN, etc.</w:t>
      </w:r>
      <w:r w:rsidR="00E64AB6">
        <w:rPr>
          <w:lang w:eastAsia="zh-CN"/>
        </w:rPr>
        <w:t>)</w:t>
      </w:r>
      <w:r w:rsidR="00AD363B">
        <w:rPr>
          <w:rFonts w:hint="eastAsia"/>
          <w:lang w:eastAsia="zh-CN"/>
        </w:rPr>
        <w:t xml:space="preserve"> should be considered.  Among them, the transmission between </w:t>
      </w:r>
      <w:r w:rsidR="008C49E3">
        <w:rPr>
          <w:lang w:eastAsia="zh-CN"/>
        </w:rPr>
        <w:t>UE</w:t>
      </w:r>
      <w:r w:rsidR="00AD363B">
        <w:rPr>
          <w:rFonts w:hint="eastAsia"/>
          <w:lang w:eastAsia="zh-CN"/>
        </w:rPr>
        <w:t xml:space="preserve"> and </w:t>
      </w:r>
      <w:r w:rsidR="008C49E3">
        <w:rPr>
          <w:lang w:eastAsia="zh-CN"/>
        </w:rPr>
        <w:t>CN</w:t>
      </w:r>
      <w:r w:rsidR="00AD363B">
        <w:rPr>
          <w:rFonts w:hint="eastAsia"/>
          <w:lang w:eastAsia="zh-CN"/>
        </w:rPr>
        <w:t xml:space="preserve"> </w:t>
      </w:r>
      <w:r w:rsidR="003F5C9C">
        <w:rPr>
          <w:rFonts w:hint="eastAsia"/>
          <w:lang w:eastAsia="zh-CN"/>
        </w:rPr>
        <w:t>may</w:t>
      </w:r>
      <w:r w:rsidR="00AD363B">
        <w:rPr>
          <w:rFonts w:hint="eastAsia"/>
          <w:lang w:eastAsia="zh-CN"/>
        </w:rPr>
        <w:t xml:space="preserve"> be carried out in the form of Uu containers. T</w:t>
      </w:r>
      <w:r>
        <w:rPr>
          <w:rFonts w:hint="eastAsia"/>
          <w:lang w:eastAsia="zh-CN"/>
        </w:rPr>
        <w:t xml:space="preserve">he functions and characteristics of 6G unified </w:t>
      </w:r>
      <w:r w:rsidR="001F26FB">
        <w:rPr>
          <w:rFonts w:hint="eastAsia"/>
          <w:lang w:eastAsia="zh-CN"/>
        </w:rPr>
        <w:t>d</w:t>
      </w:r>
      <w:r>
        <w:rPr>
          <w:rFonts w:hint="eastAsia"/>
          <w:lang w:eastAsia="zh-CN"/>
        </w:rPr>
        <w:t>ata framework in RAN may include:</w:t>
      </w:r>
    </w:p>
    <w:p w14:paraId="3906E437" w14:textId="754F2D89" w:rsidR="001D3D89" w:rsidRDefault="001D3D89" w:rsidP="00786FC5">
      <w:pPr>
        <w:pStyle w:val="af2"/>
        <w:numPr>
          <w:ilvl w:val="0"/>
          <w:numId w:val="45"/>
        </w:numPr>
        <w:spacing w:line="240" w:lineRule="auto"/>
        <w:ind w:firstLineChars="0"/>
        <w:jc w:val="both"/>
        <w:rPr>
          <w:lang w:eastAsia="zh-CN"/>
        </w:rPr>
      </w:pPr>
      <w:r>
        <w:rPr>
          <w:rFonts w:hint="eastAsia"/>
          <w:lang w:eastAsia="zh-CN"/>
        </w:rPr>
        <w:lastRenderedPageBreak/>
        <w:t xml:space="preserve">Data collection configuration, especially between </w:t>
      </w:r>
      <w:r w:rsidR="008C49E3">
        <w:rPr>
          <w:lang w:eastAsia="zh-CN"/>
        </w:rPr>
        <w:t>BS</w:t>
      </w:r>
      <w:r w:rsidR="008C49E3">
        <w:rPr>
          <w:rFonts w:hint="eastAsia"/>
          <w:lang w:eastAsia="zh-CN"/>
        </w:rPr>
        <w:t xml:space="preserve"> </w:t>
      </w:r>
      <w:r>
        <w:rPr>
          <w:rFonts w:hint="eastAsia"/>
          <w:lang w:eastAsia="zh-CN"/>
        </w:rPr>
        <w:t>and UE</w:t>
      </w:r>
      <w:r w:rsidR="004714DB">
        <w:rPr>
          <w:rFonts w:hint="eastAsia"/>
          <w:lang w:eastAsia="zh-CN"/>
        </w:rPr>
        <w:t>, which is determined by use cases and highly overlapping with the exist RRC configurations such as RRM measurement and reference signals</w:t>
      </w:r>
      <w:r>
        <w:rPr>
          <w:rFonts w:hint="eastAsia"/>
          <w:lang w:eastAsia="zh-CN"/>
        </w:rPr>
        <w:t>.</w:t>
      </w:r>
    </w:p>
    <w:p w14:paraId="5779FCAC" w14:textId="14FCDCE6" w:rsidR="001D3D89" w:rsidRDefault="001D3D89" w:rsidP="00786FC5">
      <w:pPr>
        <w:pStyle w:val="af2"/>
        <w:numPr>
          <w:ilvl w:val="0"/>
          <w:numId w:val="45"/>
        </w:numPr>
        <w:spacing w:line="240" w:lineRule="auto"/>
        <w:ind w:firstLineChars="0"/>
        <w:jc w:val="both"/>
        <w:rPr>
          <w:lang w:eastAsia="zh-CN"/>
        </w:rPr>
      </w:pPr>
      <w:r>
        <w:rPr>
          <w:rFonts w:hint="eastAsia"/>
          <w:lang w:eastAsia="zh-CN"/>
        </w:rPr>
        <w:t xml:space="preserve">Data transfer configuration, </w:t>
      </w:r>
      <w:r w:rsidR="0023757F">
        <w:rPr>
          <w:rFonts w:hint="eastAsia"/>
          <w:lang w:eastAsia="zh-CN"/>
        </w:rPr>
        <w:t xml:space="preserve">especially between </w:t>
      </w:r>
      <w:r w:rsidR="008C49E3">
        <w:rPr>
          <w:lang w:eastAsia="zh-CN"/>
        </w:rPr>
        <w:t>BS</w:t>
      </w:r>
      <w:r w:rsidR="008C49E3">
        <w:rPr>
          <w:rFonts w:hint="eastAsia"/>
          <w:lang w:eastAsia="zh-CN"/>
        </w:rPr>
        <w:t xml:space="preserve"> </w:t>
      </w:r>
      <w:r w:rsidR="0023757F">
        <w:rPr>
          <w:rFonts w:hint="eastAsia"/>
          <w:lang w:eastAsia="zh-CN"/>
        </w:rPr>
        <w:t>and UE</w:t>
      </w:r>
      <w:r w:rsidR="00FE767E">
        <w:rPr>
          <w:rFonts w:hint="eastAsia"/>
          <w:lang w:eastAsia="zh-CN"/>
        </w:rPr>
        <w:t xml:space="preserve">, </w:t>
      </w:r>
      <w:r w:rsidR="008C49E3">
        <w:rPr>
          <w:lang w:eastAsia="zh-CN"/>
        </w:rPr>
        <w:t xml:space="preserve">which may be </w:t>
      </w:r>
      <w:r w:rsidR="00DF44A8">
        <w:rPr>
          <w:lang w:eastAsia="zh-CN"/>
        </w:rPr>
        <w:t>independent</w:t>
      </w:r>
      <w:r w:rsidR="00DF44A8">
        <w:rPr>
          <w:rFonts w:hint="eastAsia"/>
          <w:lang w:eastAsia="zh-CN"/>
        </w:rPr>
        <w:t xml:space="preserve"> </w:t>
      </w:r>
      <w:r w:rsidR="00FE767E">
        <w:rPr>
          <w:rFonts w:hint="eastAsia"/>
          <w:lang w:eastAsia="zh-CN"/>
        </w:rPr>
        <w:t xml:space="preserve">from </w:t>
      </w:r>
      <w:r w:rsidR="00DF44A8">
        <w:rPr>
          <w:rFonts w:hint="eastAsia"/>
          <w:lang w:eastAsia="zh-CN"/>
        </w:rPr>
        <w:t>data collection configurations</w:t>
      </w:r>
      <w:r w:rsidR="0023757F">
        <w:rPr>
          <w:rFonts w:hint="eastAsia"/>
          <w:lang w:eastAsia="zh-CN"/>
        </w:rPr>
        <w:t>.</w:t>
      </w:r>
      <w:r w:rsidR="00DF44A8">
        <w:rPr>
          <w:rFonts w:hint="eastAsia"/>
          <w:lang w:eastAsia="zh-CN"/>
        </w:rPr>
        <w:t xml:space="preserve"> Data collection configuration is used to define the </w:t>
      </w:r>
      <w:r w:rsidR="00DF44A8">
        <w:rPr>
          <w:lang w:eastAsia="zh-CN"/>
        </w:rPr>
        <w:t>behaviour</w:t>
      </w:r>
      <w:r w:rsidR="00DF44A8">
        <w:rPr>
          <w:rFonts w:hint="eastAsia"/>
          <w:lang w:eastAsia="zh-CN"/>
        </w:rPr>
        <w:t xml:space="preserve"> of collection data</w:t>
      </w:r>
      <w:r w:rsidR="00263443">
        <w:rPr>
          <w:rFonts w:hint="eastAsia"/>
          <w:lang w:eastAsia="zh-CN"/>
        </w:rPr>
        <w:t xml:space="preserve"> (e.g. </w:t>
      </w:r>
      <w:r w:rsidR="00BC42F1">
        <w:rPr>
          <w:rFonts w:hint="eastAsia"/>
          <w:lang w:eastAsia="zh-CN"/>
        </w:rPr>
        <w:t xml:space="preserve">then </w:t>
      </w:r>
      <w:r w:rsidR="00263443">
        <w:rPr>
          <w:rFonts w:hint="eastAsia"/>
          <w:lang w:eastAsia="zh-CN"/>
        </w:rPr>
        <w:t>storing for future use)</w:t>
      </w:r>
      <w:r w:rsidR="00DF44A8">
        <w:rPr>
          <w:rFonts w:hint="eastAsia"/>
          <w:lang w:eastAsia="zh-CN"/>
        </w:rPr>
        <w:t xml:space="preserve"> and data transfer configuration to define how to report the data.</w:t>
      </w:r>
    </w:p>
    <w:p w14:paraId="39D92124" w14:textId="2743D4D9" w:rsidR="00CD07B2" w:rsidRDefault="00CD07B2" w:rsidP="00786FC5">
      <w:pPr>
        <w:pStyle w:val="af2"/>
        <w:numPr>
          <w:ilvl w:val="0"/>
          <w:numId w:val="45"/>
        </w:numPr>
        <w:spacing w:line="240" w:lineRule="auto"/>
        <w:ind w:firstLineChars="0"/>
        <w:jc w:val="both"/>
        <w:rPr>
          <w:lang w:eastAsia="zh-CN"/>
        </w:rPr>
      </w:pPr>
      <w:r>
        <w:rPr>
          <w:rFonts w:hint="eastAsia"/>
          <w:lang w:eastAsia="zh-CN"/>
        </w:rPr>
        <w:t xml:space="preserve">RB management for data transfer, </w:t>
      </w:r>
      <w:r w:rsidR="007A137D">
        <w:rPr>
          <w:rFonts w:hint="eastAsia"/>
          <w:lang w:eastAsia="zh-CN"/>
        </w:rPr>
        <w:t>which may involve separate/</w:t>
      </w:r>
      <w:r w:rsidR="007A137D">
        <w:rPr>
          <w:lang w:eastAsia="zh-CN"/>
        </w:rPr>
        <w:t>specific</w:t>
      </w:r>
      <w:r w:rsidR="007A137D">
        <w:rPr>
          <w:rFonts w:hint="eastAsia"/>
          <w:lang w:eastAsia="zh-CN"/>
        </w:rPr>
        <w:t xml:space="preserve"> RB(s) addition/modification/release procedures </w:t>
      </w:r>
      <w:r w:rsidR="008A6F07">
        <w:rPr>
          <w:rFonts w:hint="eastAsia"/>
          <w:lang w:eastAsia="zh-CN"/>
        </w:rPr>
        <w:t xml:space="preserve">since data transfer may have different </w:t>
      </w:r>
      <w:r w:rsidR="00B74D1B">
        <w:rPr>
          <w:rFonts w:hint="eastAsia"/>
          <w:lang w:eastAsia="zh-CN"/>
        </w:rPr>
        <w:t xml:space="preserve">QoS </w:t>
      </w:r>
      <w:r w:rsidR="004C3B6A">
        <w:rPr>
          <w:rFonts w:hint="eastAsia"/>
          <w:lang w:eastAsia="zh-CN"/>
        </w:rPr>
        <w:t>or</w:t>
      </w:r>
      <w:r w:rsidR="00B74D1B">
        <w:rPr>
          <w:rFonts w:hint="eastAsia"/>
          <w:lang w:eastAsia="zh-CN"/>
        </w:rPr>
        <w:t xml:space="preserve"> transmission requirements </w:t>
      </w:r>
      <w:r w:rsidR="00036786">
        <w:rPr>
          <w:rFonts w:hint="eastAsia"/>
          <w:lang w:eastAsia="zh-CN"/>
        </w:rPr>
        <w:t xml:space="preserve">(e.g. </w:t>
      </w:r>
      <w:r w:rsidR="008C49E3">
        <w:rPr>
          <w:lang w:eastAsia="zh-CN"/>
        </w:rPr>
        <w:t>termination</w:t>
      </w:r>
      <w:r w:rsidR="00036786">
        <w:rPr>
          <w:rFonts w:hint="eastAsia"/>
          <w:lang w:eastAsia="zh-CN"/>
        </w:rPr>
        <w:t xml:space="preserve"> </w:t>
      </w:r>
      <w:r w:rsidR="008C49E3">
        <w:rPr>
          <w:lang w:eastAsia="zh-CN"/>
        </w:rPr>
        <w:t>entities</w:t>
      </w:r>
      <w:r w:rsidR="00036786">
        <w:rPr>
          <w:rFonts w:hint="eastAsia"/>
          <w:lang w:eastAsia="zh-CN"/>
        </w:rPr>
        <w:t>)</w:t>
      </w:r>
      <w:r w:rsidR="00B74D1B">
        <w:rPr>
          <w:rFonts w:hint="eastAsia"/>
          <w:lang w:eastAsia="zh-CN"/>
        </w:rPr>
        <w:t xml:space="preserve"> from current SRB </w:t>
      </w:r>
      <w:r w:rsidR="00495600">
        <w:rPr>
          <w:rFonts w:hint="eastAsia"/>
          <w:lang w:eastAsia="zh-CN"/>
        </w:rPr>
        <w:t>and</w:t>
      </w:r>
      <w:r w:rsidR="00B74D1B">
        <w:rPr>
          <w:rFonts w:hint="eastAsia"/>
          <w:lang w:eastAsia="zh-CN"/>
        </w:rPr>
        <w:t xml:space="preserve"> DRB</w:t>
      </w:r>
      <w:r w:rsidR="00757356">
        <w:rPr>
          <w:rFonts w:hint="eastAsia"/>
          <w:lang w:eastAsia="zh-CN"/>
        </w:rPr>
        <w:t>.</w:t>
      </w:r>
    </w:p>
    <w:p w14:paraId="40CC94B8" w14:textId="1F7FCA9C" w:rsidR="0023757F" w:rsidRPr="0084774D" w:rsidRDefault="0023757F" w:rsidP="00786FC5">
      <w:pPr>
        <w:pStyle w:val="af2"/>
        <w:numPr>
          <w:ilvl w:val="0"/>
          <w:numId w:val="45"/>
        </w:numPr>
        <w:spacing w:line="240" w:lineRule="auto"/>
        <w:ind w:firstLineChars="0"/>
        <w:jc w:val="both"/>
        <w:rPr>
          <w:lang w:eastAsia="zh-CN"/>
        </w:rPr>
      </w:pPr>
      <w:r>
        <w:rPr>
          <w:rFonts w:hint="eastAsia"/>
          <w:lang w:eastAsia="zh-CN"/>
        </w:rPr>
        <w:t xml:space="preserve">Data transfer with proper QoS controlling, segmentation &amp; reassembly if packet </w:t>
      </w:r>
      <w:r w:rsidR="00BB08B2">
        <w:rPr>
          <w:rFonts w:hint="eastAsia"/>
          <w:lang w:eastAsia="zh-CN"/>
        </w:rPr>
        <w:t xml:space="preserve">size </w:t>
      </w:r>
      <w:r>
        <w:rPr>
          <w:rFonts w:hint="eastAsia"/>
          <w:lang w:eastAsia="zh-CN"/>
        </w:rPr>
        <w:t xml:space="preserve">is huge, on-demand pre-processing, </w:t>
      </w:r>
      <w:r w:rsidDel="008C49E3">
        <w:rPr>
          <w:rFonts w:hint="eastAsia"/>
          <w:lang w:eastAsia="zh-CN"/>
        </w:rPr>
        <w:t>e.g</w:t>
      </w:r>
      <w:r w:rsidR="008C49E3">
        <w:rPr>
          <w:lang w:eastAsia="zh-CN"/>
        </w:rPr>
        <w:t>.,</w:t>
      </w:r>
      <w:r>
        <w:rPr>
          <w:rFonts w:hint="eastAsia"/>
          <w:lang w:eastAsia="zh-CN"/>
        </w:rPr>
        <w:t xml:space="preserve"> </w:t>
      </w:r>
      <w:r>
        <w:rPr>
          <w:lang w:eastAsia="zh-CN"/>
        </w:rPr>
        <w:t>compression</w:t>
      </w:r>
      <w:r>
        <w:rPr>
          <w:rFonts w:hint="eastAsia"/>
          <w:lang w:eastAsia="zh-CN"/>
        </w:rPr>
        <w:t xml:space="preserve"> based on </w:t>
      </w:r>
      <w:r w:rsidR="00B40A92">
        <w:rPr>
          <w:rFonts w:hint="eastAsia"/>
          <w:lang w:eastAsia="zh-CN"/>
        </w:rPr>
        <w:t xml:space="preserve">source </w:t>
      </w:r>
      <w:r>
        <w:rPr>
          <w:rFonts w:hint="eastAsia"/>
          <w:lang w:eastAsia="zh-CN"/>
        </w:rPr>
        <w:t>data</w:t>
      </w:r>
      <w:r w:rsidR="00117751">
        <w:rPr>
          <w:rFonts w:hint="eastAsia"/>
          <w:lang w:eastAsia="zh-CN"/>
        </w:rPr>
        <w:t xml:space="preserve"> (even lossy)</w:t>
      </w:r>
      <w:r>
        <w:rPr>
          <w:rFonts w:hint="eastAsia"/>
          <w:lang w:eastAsia="zh-CN"/>
        </w:rPr>
        <w:t xml:space="preserve">, </w:t>
      </w:r>
      <w:r w:rsidR="00C4712B">
        <w:rPr>
          <w:rFonts w:hint="eastAsia"/>
          <w:lang w:eastAsia="zh-CN"/>
        </w:rPr>
        <w:t xml:space="preserve">service continuity, </w:t>
      </w:r>
      <w:r w:rsidR="00195D2A">
        <w:rPr>
          <w:rFonts w:hint="eastAsia"/>
          <w:lang w:eastAsia="zh-CN"/>
        </w:rPr>
        <w:t xml:space="preserve">routing to </w:t>
      </w:r>
      <w:r w:rsidR="00195D2A">
        <w:rPr>
          <w:lang w:eastAsia="zh-CN"/>
        </w:rPr>
        <w:t>different</w:t>
      </w:r>
      <w:r w:rsidR="00195D2A">
        <w:rPr>
          <w:rFonts w:hint="eastAsia"/>
          <w:lang w:eastAsia="zh-CN"/>
        </w:rPr>
        <w:t xml:space="preserve"> end points, </w:t>
      </w:r>
      <w:r>
        <w:rPr>
          <w:rFonts w:hint="eastAsia"/>
          <w:lang w:eastAsia="zh-CN"/>
        </w:rPr>
        <w:t>etc;</w:t>
      </w:r>
    </w:p>
    <w:p w14:paraId="72EBDB7C" w14:textId="6ACB36A2" w:rsidR="001F26FB" w:rsidRDefault="003C7710" w:rsidP="001F26FB">
      <w:pPr>
        <w:keepNext/>
        <w:spacing w:line="240" w:lineRule="auto"/>
        <w:ind w:left="56"/>
        <w:jc w:val="center"/>
      </w:pPr>
      <w:r>
        <w:rPr>
          <w:rFonts w:hint="eastAsia"/>
        </w:rPr>
        <w:object w:dxaOrig="11661" w:dyaOrig="3121" w14:anchorId="4008F326">
          <v:shape id="_x0000_i1027" type="#_x0000_t75" style="width:466.65pt;height:124.85pt" o:ole="">
            <v:imagedata r:id="rId20" o:title=""/>
          </v:shape>
          <o:OLEObject Type="Embed" ProgID="Visio.Drawing.15" ShapeID="_x0000_i1027" DrawAspect="Content" ObjectID="_1820865495" r:id="rId21"/>
        </w:object>
      </w:r>
    </w:p>
    <w:p w14:paraId="7A3FAF67" w14:textId="31B6C4A6" w:rsidR="005B79B8" w:rsidRDefault="001F26FB" w:rsidP="008F3A61">
      <w:pPr>
        <w:spacing w:after="120"/>
        <w:jc w:val="center"/>
        <w:rPr>
          <w:b/>
          <w:bCs/>
          <w:lang w:val="en-US" w:eastAsia="zh-CN"/>
        </w:rPr>
      </w:pPr>
      <w:r w:rsidRPr="008F3A61">
        <w:rPr>
          <w:b/>
          <w:bCs/>
          <w:lang w:val="en-US" w:eastAsia="zh-CN"/>
        </w:rPr>
        <w:t xml:space="preserve">Figure </w:t>
      </w:r>
      <w:r w:rsidR="008F3A61" w:rsidRPr="008F3A61">
        <w:rPr>
          <w:b/>
          <w:bCs/>
          <w:lang w:val="en-US" w:eastAsia="zh-CN"/>
        </w:rPr>
        <w:t>2.3-</w:t>
      </w:r>
      <w:r w:rsidRPr="008F3A61">
        <w:rPr>
          <w:b/>
          <w:bCs/>
          <w:lang w:val="en-US" w:eastAsia="zh-CN"/>
        </w:rPr>
        <w:fldChar w:fldCharType="begin"/>
      </w:r>
      <w:r w:rsidRPr="008F3A61">
        <w:rPr>
          <w:b/>
          <w:bCs/>
          <w:lang w:val="en-US" w:eastAsia="zh-CN"/>
        </w:rPr>
        <w:instrText xml:space="preserve"> SEQ Figure \* ARABIC </w:instrText>
      </w:r>
      <w:r w:rsidRPr="008F3A61">
        <w:rPr>
          <w:b/>
          <w:bCs/>
          <w:lang w:val="en-US" w:eastAsia="zh-CN"/>
        </w:rPr>
        <w:fldChar w:fldCharType="separate"/>
      </w:r>
      <w:r w:rsidRPr="008F3A61">
        <w:rPr>
          <w:b/>
          <w:bCs/>
          <w:lang w:val="en-US" w:eastAsia="zh-CN"/>
        </w:rPr>
        <w:t>1</w:t>
      </w:r>
      <w:r w:rsidRPr="008F3A61">
        <w:rPr>
          <w:b/>
          <w:bCs/>
          <w:lang w:val="en-US" w:eastAsia="zh-CN"/>
        </w:rPr>
        <w:fldChar w:fldCharType="end"/>
      </w:r>
      <w:r w:rsidRPr="008F3A61">
        <w:rPr>
          <w:b/>
          <w:bCs/>
          <w:lang w:val="en-US" w:eastAsia="zh-CN"/>
        </w:rPr>
        <w:t xml:space="preserve"> </w:t>
      </w:r>
      <w:r w:rsidR="00D647C1" w:rsidRPr="008F3A61">
        <w:rPr>
          <w:rFonts w:hint="eastAsia"/>
          <w:b/>
          <w:bCs/>
          <w:lang w:val="en-US" w:eastAsia="zh-CN"/>
        </w:rPr>
        <w:t xml:space="preserve">Solutions for </w:t>
      </w:r>
      <w:r w:rsidRPr="008F3A61">
        <w:rPr>
          <w:b/>
          <w:bCs/>
          <w:lang w:val="en-US" w:eastAsia="zh-CN"/>
        </w:rPr>
        <w:t>6G Unified Data Framework</w:t>
      </w:r>
    </w:p>
    <w:p w14:paraId="4BA2E47A" w14:textId="510E3978" w:rsidR="00FE66E6" w:rsidRPr="001D6C86" w:rsidRDefault="00FE66E6" w:rsidP="001D6C86">
      <w:pPr>
        <w:jc w:val="both"/>
        <w:rPr>
          <w:b/>
          <w:szCs w:val="21"/>
          <w:lang w:eastAsia="zh-CN"/>
        </w:rPr>
      </w:pPr>
      <w:r w:rsidRPr="001D6C86">
        <w:rPr>
          <w:b/>
          <w:szCs w:val="21"/>
          <w:lang w:eastAsia="zh-CN"/>
        </w:rPr>
        <w:t xml:space="preserve">Observation </w:t>
      </w:r>
      <w:r w:rsidR="00260EC0" w:rsidRPr="001D6C86">
        <w:rPr>
          <w:b/>
          <w:szCs w:val="21"/>
          <w:lang w:eastAsia="zh-CN"/>
        </w:rPr>
        <w:t>4</w:t>
      </w:r>
      <w:r w:rsidRPr="001D6C86">
        <w:rPr>
          <w:b/>
          <w:szCs w:val="21"/>
          <w:lang w:eastAsia="zh-CN"/>
        </w:rPr>
        <w:t>: UE-CN data transfer consists of two parts: the UE-</w:t>
      </w:r>
      <w:r w:rsidR="00844920" w:rsidRPr="001D6C86">
        <w:rPr>
          <w:b/>
          <w:szCs w:val="21"/>
          <w:lang w:eastAsia="zh-CN"/>
        </w:rPr>
        <w:t>BS</w:t>
      </w:r>
      <w:r w:rsidRPr="001D6C86">
        <w:rPr>
          <w:b/>
          <w:szCs w:val="21"/>
          <w:lang w:eastAsia="zh-CN"/>
        </w:rPr>
        <w:t xml:space="preserve"> air interface and the </w:t>
      </w:r>
      <w:r w:rsidR="00844920" w:rsidRPr="001D6C86">
        <w:rPr>
          <w:b/>
          <w:szCs w:val="21"/>
          <w:lang w:eastAsia="zh-CN"/>
        </w:rPr>
        <w:t>BS</w:t>
      </w:r>
      <w:r w:rsidRPr="001D6C86">
        <w:rPr>
          <w:b/>
          <w:szCs w:val="21"/>
          <w:lang w:eastAsia="zh-CN"/>
        </w:rPr>
        <w:t xml:space="preserve">-CN backhaul. To support UE-CN data transfer, the 6G RAN shall enable the </w:t>
      </w:r>
      <w:r w:rsidR="001C6223" w:rsidRPr="001D6C86">
        <w:rPr>
          <w:b/>
          <w:szCs w:val="21"/>
          <w:lang w:eastAsia="zh-CN"/>
        </w:rPr>
        <w:t>BS</w:t>
      </w:r>
      <w:r w:rsidRPr="001D6C86">
        <w:rPr>
          <w:b/>
          <w:szCs w:val="21"/>
          <w:lang w:eastAsia="zh-CN"/>
        </w:rPr>
        <w:t xml:space="preserve">-CN data transfer as part of the UE-CN data transmission chain.  Furthermore, the 6G RAN shall also support the separate </w:t>
      </w:r>
      <w:r w:rsidRPr="001D6C86">
        <w:rPr>
          <w:rFonts w:hint="eastAsia"/>
          <w:b/>
          <w:szCs w:val="21"/>
          <w:lang w:eastAsia="zh-CN"/>
        </w:rPr>
        <w:t>data</w:t>
      </w:r>
      <w:r w:rsidRPr="001D6C86">
        <w:rPr>
          <w:b/>
          <w:szCs w:val="21"/>
          <w:lang w:eastAsia="zh-CN"/>
        </w:rPr>
        <w:t xml:space="preserve"> transfer between </w:t>
      </w:r>
      <w:r w:rsidR="00FF5B86" w:rsidRPr="001D6C86">
        <w:rPr>
          <w:b/>
          <w:szCs w:val="21"/>
          <w:lang w:eastAsia="zh-CN"/>
        </w:rPr>
        <w:t>BS</w:t>
      </w:r>
      <w:r w:rsidRPr="001D6C86">
        <w:rPr>
          <w:b/>
          <w:szCs w:val="21"/>
          <w:lang w:eastAsia="zh-CN"/>
        </w:rPr>
        <w:t xml:space="preserve"> and CN.</w:t>
      </w:r>
    </w:p>
    <w:p w14:paraId="57D0D203" w14:textId="4E937CD2" w:rsidR="00600CFE" w:rsidRPr="00284EB5" w:rsidRDefault="00417B4B" w:rsidP="003F5C9C">
      <w:pPr>
        <w:keepNext/>
        <w:numPr>
          <w:ilvl w:val="2"/>
          <w:numId w:val="6"/>
        </w:numPr>
        <w:spacing w:before="180" w:after="120" w:line="240" w:lineRule="auto"/>
        <w:outlineLvl w:val="2"/>
        <w:rPr>
          <w:b/>
          <w:sz w:val="24"/>
          <w:szCs w:val="24"/>
          <w:lang w:val="en-US" w:eastAsia="zh-CN"/>
        </w:rPr>
      </w:pPr>
      <w:r w:rsidRPr="00284EB5">
        <w:rPr>
          <w:b/>
          <w:sz w:val="24"/>
          <w:szCs w:val="24"/>
          <w:lang w:val="en-US" w:eastAsia="zh-CN"/>
        </w:rPr>
        <w:t xml:space="preserve"> </w:t>
      </w:r>
      <w:r w:rsidR="002F3E6D" w:rsidRPr="00284EB5">
        <w:rPr>
          <w:rFonts w:hint="eastAsia"/>
          <w:b/>
          <w:sz w:val="24"/>
          <w:szCs w:val="24"/>
          <w:lang w:val="en-US" w:eastAsia="zh-CN"/>
        </w:rPr>
        <w:t>Solution for</w:t>
      </w:r>
      <w:r w:rsidR="00600CFE" w:rsidRPr="00284EB5">
        <w:rPr>
          <w:rFonts w:hint="eastAsia"/>
          <w:b/>
          <w:sz w:val="24"/>
          <w:szCs w:val="24"/>
          <w:lang w:val="en-US" w:eastAsia="zh-CN"/>
        </w:rPr>
        <w:t xml:space="preserve"> </w:t>
      </w:r>
      <w:r w:rsidR="000B234B">
        <w:rPr>
          <w:rFonts w:hint="eastAsia"/>
          <w:b/>
          <w:bCs/>
          <w:iCs/>
          <w:sz w:val="28"/>
          <w:szCs w:val="28"/>
          <w:lang w:val="en-US" w:eastAsia="zh-CN"/>
        </w:rPr>
        <w:t>d</w:t>
      </w:r>
      <w:r w:rsidR="00600CFE">
        <w:rPr>
          <w:rFonts w:hint="eastAsia"/>
          <w:b/>
          <w:bCs/>
          <w:iCs/>
          <w:sz w:val="28"/>
          <w:szCs w:val="28"/>
          <w:lang w:val="en-US" w:eastAsia="zh-CN"/>
        </w:rPr>
        <w:t>ata</w:t>
      </w:r>
      <w:r w:rsidR="00600CFE" w:rsidRPr="00284EB5" w:rsidDel="000B234B">
        <w:rPr>
          <w:rFonts w:hint="eastAsia"/>
          <w:b/>
          <w:sz w:val="24"/>
          <w:szCs w:val="24"/>
          <w:lang w:val="en-US" w:eastAsia="zh-CN"/>
        </w:rPr>
        <w:t xml:space="preserve"> </w:t>
      </w:r>
      <w:r w:rsidR="000B234B">
        <w:rPr>
          <w:b/>
          <w:bCs/>
          <w:iCs/>
          <w:sz w:val="28"/>
          <w:szCs w:val="28"/>
          <w:lang w:val="en-US" w:eastAsia="zh-CN"/>
        </w:rPr>
        <w:t>c</w:t>
      </w:r>
      <w:r w:rsidR="000B234B">
        <w:rPr>
          <w:rFonts w:hint="eastAsia"/>
          <w:b/>
          <w:bCs/>
          <w:iCs/>
          <w:sz w:val="28"/>
          <w:szCs w:val="28"/>
          <w:lang w:val="en-US" w:eastAsia="zh-CN"/>
        </w:rPr>
        <w:t xml:space="preserve">ollection </w:t>
      </w:r>
    </w:p>
    <w:p w14:paraId="16B16D52" w14:textId="52DFAD29" w:rsidR="00A13F59" w:rsidRDefault="00A13F59" w:rsidP="00A13F59">
      <w:pPr>
        <w:pStyle w:val="a7"/>
        <w:jc w:val="both"/>
        <w:rPr>
          <w:lang w:eastAsia="zh-CN"/>
        </w:rPr>
      </w:pPr>
      <w:r w:rsidRPr="00EF2836">
        <w:t xml:space="preserve">In current 5G AI/ML data collection designs, the network may separately configure the UE to collect data for two use cases. Based on the network's configuration, the UE collects data </w:t>
      </w:r>
      <w:r w:rsidR="00BC6628">
        <w:rPr>
          <w:rFonts w:hint="eastAsia"/>
          <w:lang w:eastAsia="zh-CN"/>
        </w:rPr>
        <w:t>for</w:t>
      </w:r>
      <w:r w:rsidRPr="00EF2836">
        <w:t xml:space="preserve"> the network. These two use cases may share common measurement results, such as RSRP. If data collection</w:t>
      </w:r>
      <w:r w:rsidRPr="00EF2836" w:rsidDel="007D4141">
        <w:t xml:space="preserve"> </w:t>
      </w:r>
      <w:r w:rsidR="007D4141">
        <w:t>is</w:t>
      </w:r>
      <w:r w:rsidR="007D4141" w:rsidRPr="00EF2836">
        <w:t xml:space="preserve"> </w:t>
      </w:r>
      <w:r w:rsidRPr="00EF2836">
        <w:t xml:space="preserve">use-case-agnostic, the UE could </w:t>
      </w:r>
      <w:r w:rsidR="00BC6628">
        <w:rPr>
          <w:rFonts w:hint="eastAsia"/>
          <w:lang w:eastAsia="zh-CN"/>
        </w:rPr>
        <w:t>perform</w:t>
      </w:r>
      <w:r w:rsidRPr="00EF2836">
        <w:t xml:space="preserve"> measurement common to multiple use cases only once.</w:t>
      </w:r>
    </w:p>
    <w:p w14:paraId="446F067D" w14:textId="7611C718" w:rsidR="003F5C9C" w:rsidRDefault="003F5C9C" w:rsidP="00A13F59">
      <w:pPr>
        <w:pStyle w:val="a7"/>
        <w:jc w:val="both"/>
        <w:rPr>
          <w:lang w:eastAsia="zh-CN"/>
        </w:rPr>
      </w:pPr>
      <w:r>
        <w:rPr>
          <w:rFonts w:hint="eastAsia"/>
          <w:lang w:eastAsia="zh-CN"/>
        </w:rPr>
        <w:t xml:space="preserve">Data collection configuration </w:t>
      </w:r>
      <w:r w:rsidR="00BC6628">
        <w:rPr>
          <w:rFonts w:hint="eastAsia"/>
          <w:lang w:eastAsia="zh-CN"/>
        </w:rPr>
        <w:t xml:space="preserve">between </w:t>
      </w:r>
      <w:r w:rsidR="007D4141">
        <w:rPr>
          <w:lang w:eastAsia="zh-CN"/>
        </w:rPr>
        <w:t>BS</w:t>
      </w:r>
      <w:r w:rsidR="007D4141">
        <w:rPr>
          <w:rFonts w:hint="eastAsia"/>
          <w:lang w:eastAsia="zh-CN"/>
        </w:rPr>
        <w:t xml:space="preserve"> </w:t>
      </w:r>
      <w:r w:rsidR="00BC6628">
        <w:rPr>
          <w:rFonts w:hint="eastAsia"/>
          <w:lang w:eastAsia="zh-CN"/>
        </w:rPr>
        <w:t>and</w:t>
      </w:r>
      <w:r w:rsidR="00BC6628" w:rsidRPr="00F5051F">
        <w:rPr>
          <w:rFonts w:hint="eastAsia"/>
          <w:lang w:eastAsia="zh-CN"/>
        </w:rPr>
        <w:t xml:space="preserve"> </w:t>
      </w:r>
      <w:r w:rsidR="00BC6628">
        <w:rPr>
          <w:rFonts w:hint="eastAsia"/>
          <w:lang w:eastAsia="zh-CN"/>
        </w:rPr>
        <w:t xml:space="preserve">UE </w:t>
      </w:r>
      <w:r>
        <w:rPr>
          <w:rFonts w:hint="eastAsia"/>
          <w:lang w:eastAsia="zh-CN"/>
        </w:rPr>
        <w:t xml:space="preserve">can reuse RRC layer to be transmitted since the degree of overlap between data collection configuration and current RRC configuration, </w:t>
      </w:r>
      <w:r w:rsidDel="007D4141">
        <w:rPr>
          <w:rFonts w:hint="eastAsia"/>
          <w:lang w:eastAsia="zh-CN"/>
        </w:rPr>
        <w:t>e.g</w:t>
      </w:r>
      <w:r w:rsidR="007D4141">
        <w:rPr>
          <w:lang w:eastAsia="zh-CN"/>
        </w:rPr>
        <w:t>.,</w:t>
      </w:r>
      <w:r>
        <w:rPr>
          <w:rFonts w:hint="eastAsia"/>
          <w:lang w:eastAsia="zh-CN"/>
        </w:rPr>
        <w:t xml:space="preserve"> RRM and measurement, is relatively high, which makes reusing highly efficient.</w:t>
      </w:r>
    </w:p>
    <w:p w14:paraId="6014DCCE" w14:textId="230FDD68" w:rsidR="00273807" w:rsidRPr="00AD49BA" w:rsidRDefault="00273807" w:rsidP="00273807">
      <w:pPr>
        <w:spacing w:after="0" w:line="240" w:lineRule="auto"/>
        <w:rPr>
          <w:b/>
          <w:bCs/>
        </w:rPr>
      </w:pPr>
      <w:bookmarkStart w:id="18" w:name="_Hlk210049611"/>
      <w:r w:rsidRPr="00AD49BA">
        <w:rPr>
          <w:b/>
          <w:bCs/>
        </w:rPr>
        <w:t xml:space="preserve">Proposal </w:t>
      </w:r>
      <w:r>
        <w:rPr>
          <w:rFonts w:hint="eastAsia"/>
          <w:b/>
          <w:bCs/>
          <w:lang w:eastAsia="zh-CN"/>
        </w:rPr>
        <w:t>5</w:t>
      </w:r>
      <w:r w:rsidRPr="00AD49BA">
        <w:rPr>
          <w:b/>
          <w:bCs/>
        </w:rPr>
        <w:t xml:space="preserve">: </w:t>
      </w:r>
      <w:r>
        <w:rPr>
          <w:rFonts w:hint="eastAsia"/>
          <w:b/>
          <w:bCs/>
          <w:lang w:eastAsia="zh-CN"/>
        </w:rPr>
        <w:t xml:space="preserve">Reusing RRC layer to transmit data collection configuration between </w:t>
      </w:r>
      <w:r w:rsidR="007D4141">
        <w:rPr>
          <w:b/>
          <w:bCs/>
          <w:lang w:eastAsia="zh-CN"/>
        </w:rPr>
        <w:t>BS</w:t>
      </w:r>
      <w:r>
        <w:rPr>
          <w:rFonts w:hint="eastAsia"/>
          <w:b/>
          <w:bCs/>
          <w:lang w:eastAsia="zh-CN"/>
        </w:rPr>
        <w:t xml:space="preserve"> and UE can be a starting point </w:t>
      </w:r>
      <w:r w:rsidR="0022302F">
        <w:rPr>
          <w:rFonts w:hint="eastAsia"/>
          <w:b/>
          <w:bCs/>
          <w:lang w:eastAsia="zh-CN"/>
        </w:rPr>
        <w:t>for</w:t>
      </w:r>
      <w:r>
        <w:rPr>
          <w:rFonts w:hint="eastAsia"/>
          <w:b/>
          <w:bCs/>
          <w:lang w:eastAsia="zh-CN"/>
        </w:rPr>
        <w:t xml:space="preserve"> 6G </w:t>
      </w:r>
      <w:r w:rsidR="0022302F" w:rsidRPr="0022302F">
        <w:rPr>
          <w:rFonts w:hint="eastAsia"/>
          <w:b/>
          <w:bCs/>
          <w:lang w:eastAsia="zh-CN"/>
        </w:rPr>
        <w:t xml:space="preserve">unified </w:t>
      </w:r>
      <w:r>
        <w:rPr>
          <w:rFonts w:hint="eastAsia"/>
          <w:b/>
          <w:bCs/>
          <w:lang w:eastAsia="zh-CN"/>
        </w:rPr>
        <w:t xml:space="preserve">data </w:t>
      </w:r>
      <w:r w:rsidR="0022302F">
        <w:rPr>
          <w:rFonts w:hint="eastAsia"/>
          <w:b/>
          <w:bCs/>
          <w:lang w:eastAsia="zh-CN"/>
        </w:rPr>
        <w:t>collection</w:t>
      </w:r>
      <w:r w:rsidR="0022302F" w:rsidRPr="0022302F">
        <w:rPr>
          <w:rFonts w:hint="eastAsia"/>
          <w:b/>
          <w:bCs/>
          <w:lang w:eastAsia="zh-CN"/>
        </w:rPr>
        <w:t xml:space="preserve"> in RAN</w:t>
      </w:r>
      <w:r w:rsidR="0022302F">
        <w:rPr>
          <w:rFonts w:hint="eastAsia"/>
          <w:lang w:eastAsia="zh-CN"/>
        </w:rPr>
        <w:t>.</w:t>
      </w:r>
    </w:p>
    <w:bookmarkEnd w:id="18"/>
    <w:p w14:paraId="03A84453" w14:textId="77777777" w:rsidR="00600CFE" w:rsidRPr="00600CFE" w:rsidRDefault="00600CFE" w:rsidP="00600CFE">
      <w:pPr>
        <w:spacing w:line="240" w:lineRule="auto"/>
        <w:jc w:val="both"/>
        <w:rPr>
          <w:lang w:eastAsia="zh-CN"/>
        </w:rPr>
      </w:pPr>
    </w:p>
    <w:p w14:paraId="7738377B" w14:textId="142383EA" w:rsidR="00600CFE" w:rsidRPr="00284EB5" w:rsidRDefault="00600CFE" w:rsidP="00600CFE">
      <w:pPr>
        <w:keepNext/>
        <w:numPr>
          <w:ilvl w:val="2"/>
          <w:numId w:val="6"/>
        </w:numPr>
        <w:spacing w:before="180" w:after="120" w:line="240" w:lineRule="auto"/>
        <w:outlineLvl w:val="2"/>
        <w:rPr>
          <w:b/>
          <w:sz w:val="24"/>
          <w:szCs w:val="24"/>
          <w:lang w:val="en-US" w:eastAsia="zh-CN"/>
        </w:rPr>
      </w:pPr>
      <w:r w:rsidRPr="00284EB5">
        <w:rPr>
          <w:b/>
          <w:sz w:val="24"/>
          <w:szCs w:val="24"/>
          <w:lang w:val="en-US" w:eastAsia="zh-CN"/>
        </w:rPr>
        <w:t>New functions</w:t>
      </w:r>
      <w:r w:rsidRPr="00284EB5">
        <w:rPr>
          <w:rFonts w:hint="eastAsia"/>
          <w:b/>
          <w:sz w:val="24"/>
          <w:szCs w:val="24"/>
          <w:lang w:val="en-US" w:eastAsia="zh-CN"/>
        </w:rPr>
        <w:t xml:space="preserve"> and new RB type for </w:t>
      </w:r>
      <w:r w:rsidR="000B234B">
        <w:rPr>
          <w:b/>
          <w:bCs/>
          <w:iCs/>
          <w:sz w:val="28"/>
          <w:szCs w:val="28"/>
          <w:lang w:val="en-US" w:eastAsia="zh-CN"/>
        </w:rPr>
        <w:t>d</w:t>
      </w:r>
      <w:r w:rsidR="000B234B">
        <w:rPr>
          <w:rFonts w:hint="eastAsia"/>
          <w:b/>
          <w:bCs/>
          <w:iCs/>
          <w:sz w:val="28"/>
          <w:szCs w:val="28"/>
          <w:lang w:val="en-US" w:eastAsia="zh-CN"/>
        </w:rPr>
        <w:t xml:space="preserve">ata </w:t>
      </w:r>
      <w:r w:rsidR="000B234B">
        <w:rPr>
          <w:b/>
          <w:bCs/>
          <w:iCs/>
          <w:sz w:val="28"/>
          <w:szCs w:val="28"/>
          <w:lang w:val="en-US" w:eastAsia="zh-CN"/>
        </w:rPr>
        <w:t>t</w:t>
      </w:r>
      <w:r w:rsidR="000B234B">
        <w:rPr>
          <w:rFonts w:hint="eastAsia"/>
          <w:b/>
          <w:bCs/>
          <w:iCs/>
          <w:sz w:val="28"/>
          <w:szCs w:val="28"/>
          <w:lang w:val="en-US" w:eastAsia="zh-CN"/>
        </w:rPr>
        <w:t>ransfer</w:t>
      </w:r>
    </w:p>
    <w:p w14:paraId="7401DAE0" w14:textId="2E64EF65" w:rsidR="00D77B90" w:rsidRDefault="00D77B90" w:rsidP="00D77B90">
      <w:pPr>
        <w:spacing w:line="240" w:lineRule="auto"/>
        <w:jc w:val="both"/>
        <w:rPr>
          <w:lang w:eastAsia="zh-CN"/>
        </w:rPr>
      </w:pPr>
      <w:r>
        <w:rPr>
          <w:rFonts w:hint="eastAsia"/>
          <w:lang w:eastAsia="zh-CN"/>
        </w:rPr>
        <w:t>In current 5G, lots of data collection</w:t>
      </w:r>
      <w:r w:rsidR="003B6BA6">
        <w:rPr>
          <w:rFonts w:hint="eastAsia"/>
          <w:lang w:eastAsia="zh-CN"/>
        </w:rPr>
        <w:t>/transfer</w:t>
      </w:r>
      <w:r>
        <w:rPr>
          <w:rFonts w:hint="eastAsia"/>
          <w:lang w:eastAsia="zh-CN"/>
        </w:rPr>
        <w:t xml:space="preserve"> function are achieved via RRC layer, e.g.</w:t>
      </w:r>
      <w:r w:rsidR="004509F2">
        <w:rPr>
          <w:lang w:eastAsia="zh-CN"/>
        </w:rPr>
        <w:t>,</w:t>
      </w:r>
      <w:r>
        <w:rPr>
          <w:rFonts w:hint="eastAsia"/>
          <w:lang w:eastAsia="zh-CN"/>
        </w:rPr>
        <w:t xml:space="preserve"> MDT, </w:t>
      </w:r>
      <w:r w:rsidR="003F73C6">
        <w:rPr>
          <w:rFonts w:hint="eastAsia"/>
          <w:lang w:eastAsia="zh-CN"/>
        </w:rPr>
        <w:t>p</w:t>
      </w:r>
      <w:r>
        <w:rPr>
          <w:rFonts w:hint="eastAsia"/>
          <w:lang w:eastAsia="zh-CN"/>
        </w:rPr>
        <w:t>ositioning etc. In 6G, there will be huge new data collection</w:t>
      </w:r>
      <w:r w:rsidR="008B6E6F">
        <w:rPr>
          <w:rFonts w:hint="eastAsia"/>
          <w:lang w:eastAsia="zh-CN"/>
        </w:rPr>
        <w:t>/transfer</w:t>
      </w:r>
      <w:r>
        <w:rPr>
          <w:rFonts w:hint="eastAsia"/>
          <w:lang w:eastAsia="zh-CN"/>
        </w:rPr>
        <w:t xml:space="preserve"> requirements such as from </w:t>
      </w:r>
      <w:r w:rsidR="00EC51BC">
        <w:rPr>
          <w:rFonts w:hint="eastAsia"/>
          <w:lang w:eastAsia="zh-CN"/>
        </w:rPr>
        <w:t xml:space="preserve">the use cases of </w:t>
      </w:r>
      <w:r>
        <w:rPr>
          <w:rFonts w:hint="eastAsia"/>
          <w:lang w:eastAsia="zh-CN"/>
        </w:rPr>
        <w:t>AI/ML</w:t>
      </w:r>
      <w:r w:rsidR="007D4141">
        <w:rPr>
          <w:lang w:eastAsia="zh-CN"/>
        </w:rPr>
        <w:t xml:space="preserve"> and</w:t>
      </w:r>
      <w:r>
        <w:rPr>
          <w:rFonts w:hint="eastAsia"/>
          <w:lang w:eastAsia="zh-CN"/>
        </w:rPr>
        <w:t xml:space="preserve"> sensing. I</w:t>
      </w:r>
      <w:r w:rsidRPr="00A33312">
        <w:rPr>
          <w:lang w:eastAsia="zh-CN"/>
        </w:rPr>
        <w:t>t would</w:t>
      </w:r>
      <w:r>
        <w:rPr>
          <w:rFonts w:hint="eastAsia"/>
          <w:lang w:eastAsia="zh-CN"/>
        </w:rPr>
        <w:t xml:space="preserve"> not</w:t>
      </w:r>
      <w:r w:rsidRPr="00A33312">
        <w:rPr>
          <w:lang w:eastAsia="zh-CN"/>
        </w:rPr>
        <w:t xml:space="preserve"> be a </w:t>
      </w:r>
      <w:r>
        <w:rPr>
          <w:rFonts w:hint="eastAsia"/>
          <w:lang w:eastAsia="zh-CN"/>
        </w:rPr>
        <w:t>good</w:t>
      </w:r>
      <w:r w:rsidRPr="00A33312">
        <w:rPr>
          <w:lang w:eastAsia="zh-CN"/>
        </w:rPr>
        <w:t xml:space="preserve"> choice to execute all or most of the control functions for data collection in the RRC layer, which is not conducive to the expansion of new cases and clear functional </w:t>
      </w:r>
      <w:r>
        <w:rPr>
          <w:rFonts w:hint="eastAsia"/>
          <w:lang w:eastAsia="zh-CN"/>
        </w:rPr>
        <w:t>split</w:t>
      </w:r>
      <w:r w:rsidRPr="00A33312">
        <w:rPr>
          <w:lang w:eastAsia="zh-CN"/>
        </w:rPr>
        <w:t>, and also leads to an explosion of RRC functions</w:t>
      </w:r>
      <w:r>
        <w:rPr>
          <w:rFonts w:hint="eastAsia"/>
          <w:lang w:eastAsia="zh-CN"/>
        </w:rPr>
        <w:t>. Hence, 6G needs a new functional entity, e.g.</w:t>
      </w:r>
      <w:r w:rsidR="004509F2">
        <w:rPr>
          <w:lang w:eastAsia="zh-CN"/>
        </w:rPr>
        <w:t>,</w:t>
      </w:r>
      <w:r>
        <w:rPr>
          <w:rFonts w:hint="eastAsia"/>
          <w:lang w:eastAsia="zh-CN"/>
        </w:rPr>
        <w:t xml:space="preserve"> DSAP (Data Service APplication layer), for data collection management and higher-efficient data transfer.</w:t>
      </w:r>
    </w:p>
    <w:p w14:paraId="0636AF33" w14:textId="5F023525" w:rsidR="00D77B90" w:rsidRDefault="00D77B90" w:rsidP="00D77B90">
      <w:pPr>
        <w:spacing w:line="240" w:lineRule="auto"/>
        <w:jc w:val="both"/>
        <w:rPr>
          <w:lang w:eastAsia="zh-CN"/>
        </w:rPr>
      </w:pPr>
      <w:r>
        <w:rPr>
          <w:rFonts w:hint="eastAsia"/>
          <w:lang w:eastAsia="zh-CN"/>
        </w:rPr>
        <w:t xml:space="preserve">New DSAP layer is used to process data transfer </w:t>
      </w:r>
      <w:r>
        <w:rPr>
          <w:lang w:eastAsia="zh-CN"/>
        </w:rPr>
        <w:t>requirement</w:t>
      </w:r>
      <w:r>
        <w:rPr>
          <w:rFonts w:hint="eastAsia"/>
          <w:lang w:eastAsia="zh-CN"/>
        </w:rPr>
        <w:t>s from AI/ML function, Sensing function, and so on.</w:t>
      </w:r>
      <w:bookmarkStart w:id="19" w:name="OLE_LINK1"/>
      <w:r>
        <w:rPr>
          <w:rFonts w:hint="eastAsia"/>
          <w:lang w:eastAsia="zh-CN"/>
        </w:rPr>
        <w:t xml:space="preserve"> Data collection</w:t>
      </w:r>
      <w:r w:rsidR="00F937DC">
        <w:rPr>
          <w:rFonts w:hint="eastAsia"/>
          <w:lang w:eastAsia="zh-CN"/>
        </w:rPr>
        <w:t xml:space="preserve"> configuration can re-use </w:t>
      </w:r>
      <w:r w:rsidR="00F5051F">
        <w:rPr>
          <w:rFonts w:hint="eastAsia"/>
          <w:lang w:eastAsia="zh-CN"/>
        </w:rPr>
        <w:t>current RRC configuration, e.g.</w:t>
      </w:r>
      <w:r w:rsidR="004509F2">
        <w:rPr>
          <w:lang w:eastAsia="zh-CN"/>
        </w:rPr>
        <w:t>,</w:t>
      </w:r>
      <w:r w:rsidR="00F5051F">
        <w:rPr>
          <w:rFonts w:hint="eastAsia"/>
          <w:lang w:eastAsia="zh-CN"/>
        </w:rPr>
        <w:t xml:space="preserve"> RRM and measurement, </w:t>
      </w:r>
      <w:r w:rsidR="00F937DC">
        <w:rPr>
          <w:rFonts w:hint="eastAsia"/>
          <w:lang w:eastAsia="zh-CN"/>
        </w:rPr>
        <w:t xml:space="preserve">to be transmitted between </w:t>
      </w:r>
      <w:r w:rsidR="007D4141">
        <w:rPr>
          <w:lang w:eastAsia="zh-CN"/>
        </w:rPr>
        <w:t>BS</w:t>
      </w:r>
      <w:r w:rsidR="007D4141">
        <w:rPr>
          <w:rFonts w:hint="eastAsia"/>
          <w:lang w:eastAsia="zh-CN"/>
        </w:rPr>
        <w:t xml:space="preserve"> </w:t>
      </w:r>
      <w:r w:rsidR="00F937DC">
        <w:rPr>
          <w:rFonts w:hint="eastAsia"/>
          <w:lang w:eastAsia="zh-CN"/>
        </w:rPr>
        <w:t>and</w:t>
      </w:r>
      <w:r w:rsidR="00F5051F" w:rsidRPr="00F5051F">
        <w:rPr>
          <w:rFonts w:hint="eastAsia"/>
          <w:lang w:eastAsia="zh-CN"/>
        </w:rPr>
        <w:t xml:space="preserve"> </w:t>
      </w:r>
      <w:r w:rsidR="00F5051F">
        <w:rPr>
          <w:rFonts w:hint="eastAsia"/>
          <w:lang w:eastAsia="zh-CN"/>
        </w:rPr>
        <w:t>UE</w:t>
      </w:r>
      <w:r w:rsidR="005241B9">
        <w:rPr>
          <w:rFonts w:hint="eastAsia"/>
          <w:lang w:eastAsia="zh-CN"/>
        </w:rPr>
        <w:t xml:space="preserve">. </w:t>
      </w:r>
      <w:bookmarkEnd w:id="19"/>
      <w:r w:rsidR="00DA3F17">
        <w:rPr>
          <w:rFonts w:hint="eastAsia"/>
          <w:lang w:eastAsia="zh-CN"/>
        </w:rPr>
        <w:t>Furthermore,</w:t>
      </w:r>
      <w:r w:rsidR="00F937DC">
        <w:rPr>
          <w:rFonts w:hint="eastAsia"/>
          <w:lang w:eastAsia="zh-CN"/>
        </w:rPr>
        <w:t xml:space="preserve"> data</w:t>
      </w:r>
      <w:r>
        <w:rPr>
          <w:rFonts w:hint="eastAsia"/>
          <w:lang w:eastAsia="zh-CN"/>
        </w:rPr>
        <w:t xml:space="preserve"> transfer configuration</w:t>
      </w:r>
      <w:r w:rsidR="00057CC6">
        <w:rPr>
          <w:rFonts w:hint="eastAsia"/>
          <w:lang w:eastAsia="zh-CN"/>
        </w:rPr>
        <w:t>, e.g.</w:t>
      </w:r>
      <w:r w:rsidR="004509F2">
        <w:rPr>
          <w:lang w:eastAsia="zh-CN"/>
        </w:rPr>
        <w:t>,</w:t>
      </w:r>
      <w:r w:rsidR="00057CC6">
        <w:rPr>
          <w:rFonts w:hint="eastAsia"/>
          <w:lang w:eastAsia="zh-CN"/>
        </w:rPr>
        <w:t xml:space="preserve"> </w:t>
      </w:r>
      <w:r w:rsidR="000643B1">
        <w:rPr>
          <w:lang w:eastAsia="zh-CN"/>
        </w:rPr>
        <w:t xml:space="preserve">transmitted </w:t>
      </w:r>
      <w:r w:rsidR="00057CC6">
        <w:rPr>
          <w:rFonts w:hint="eastAsia"/>
          <w:lang w:eastAsia="zh-CN"/>
        </w:rPr>
        <w:t>data and requirements,</w:t>
      </w:r>
      <w:r>
        <w:rPr>
          <w:rFonts w:hint="eastAsia"/>
          <w:lang w:eastAsia="zh-CN"/>
        </w:rPr>
        <w:t xml:space="preserve"> can be sent </w:t>
      </w:r>
      <w:r w:rsidR="00057CC6">
        <w:rPr>
          <w:rFonts w:hint="eastAsia"/>
          <w:lang w:eastAsia="zh-CN"/>
        </w:rPr>
        <w:t xml:space="preserve">either </w:t>
      </w:r>
      <w:r>
        <w:rPr>
          <w:rFonts w:hint="eastAsia"/>
          <w:lang w:eastAsia="zh-CN"/>
        </w:rPr>
        <w:t xml:space="preserve">via </w:t>
      </w:r>
      <w:r w:rsidR="00057CC6">
        <w:rPr>
          <w:rFonts w:hint="eastAsia"/>
          <w:lang w:eastAsia="zh-CN"/>
        </w:rPr>
        <w:t>RRC</w:t>
      </w:r>
      <w:r>
        <w:rPr>
          <w:rFonts w:hint="eastAsia"/>
          <w:lang w:eastAsia="zh-CN"/>
        </w:rPr>
        <w:t xml:space="preserve"> layer</w:t>
      </w:r>
      <w:r w:rsidR="00057CC6">
        <w:rPr>
          <w:rFonts w:hint="eastAsia"/>
          <w:lang w:eastAsia="zh-CN"/>
        </w:rPr>
        <w:t xml:space="preserve"> (Option 1) or DSAP layer (Option 2)</w:t>
      </w:r>
      <w:r>
        <w:rPr>
          <w:rFonts w:hint="eastAsia"/>
          <w:lang w:eastAsia="zh-CN"/>
        </w:rPr>
        <w:t xml:space="preserve">. </w:t>
      </w:r>
      <w:r w:rsidR="005A29A1">
        <w:rPr>
          <w:rFonts w:hint="eastAsia"/>
          <w:lang w:eastAsia="zh-CN"/>
        </w:rPr>
        <w:t>Selected</w:t>
      </w:r>
      <w:r>
        <w:rPr>
          <w:rFonts w:hint="eastAsia"/>
          <w:lang w:eastAsia="zh-CN"/>
        </w:rPr>
        <w:t xml:space="preserve"> data can be transmitt</w:t>
      </w:r>
      <w:r>
        <w:rPr>
          <w:lang w:eastAsia="zh-CN"/>
        </w:rPr>
        <w:t>ed</w:t>
      </w:r>
      <w:r>
        <w:rPr>
          <w:rFonts w:hint="eastAsia"/>
          <w:lang w:eastAsia="zh-CN"/>
        </w:rPr>
        <w:t xml:space="preserve"> between </w:t>
      </w:r>
      <w:r w:rsidR="007D4141">
        <w:rPr>
          <w:lang w:eastAsia="zh-CN"/>
        </w:rPr>
        <w:t>BS</w:t>
      </w:r>
      <w:r w:rsidR="007D4141">
        <w:rPr>
          <w:rFonts w:hint="eastAsia"/>
          <w:lang w:eastAsia="zh-CN"/>
        </w:rPr>
        <w:t xml:space="preserve"> </w:t>
      </w:r>
      <w:r>
        <w:rPr>
          <w:rFonts w:hint="eastAsia"/>
          <w:lang w:eastAsia="zh-CN"/>
        </w:rPr>
        <w:t>and UE via DSAP layer. Data between CN and UE can also be transmitt</w:t>
      </w:r>
      <w:r>
        <w:rPr>
          <w:lang w:eastAsia="zh-CN"/>
        </w:rPr>
        <w:t>ed</w:t>
      </w:r>
      <w:r>
        <w:rPr>
          <w:rFonts w:hint="eastAsia"/>
          <w:lang w:eastAsia="zh-CN"/>
        </w:rPr>
        <w:t xml:space="preserve"> in </w:t>
      </w:r>
      <w:r w:rsidR="005F0ED4">
        <w:rPr>
          <w:rFonts w:hint="eastAsia"/>
          <w:lang w:eastAsia="zh-CN"/>
        </w:rPr>
        <w:t xml:space="preserve">the form of </w:t>
      </w:r>
      <w:r>
        <w:rPr>
          <w:rFonts w:hint="eastAsia"/>
          <w:lang w:eastAsia="zh-CN"/>
        </w:rPr>
        <w:t>Uu DSAP container.</w:t>
      </w:r>
      <w:r w:rsidR="00B504A8">
        <w:rPr>
          <w:rFonts w:hint="eastAsia"/>
          <w:lang w:eastAsia="zh-CN"/>
        </w:rPr>
        <w:t xml:space="preserve"> There is also a new functional entity, e.g. DSAP-NG, between </w:t>
      </w:r>
      <w:r w:rsidR="007D4141">
        <w:rPr>
          <w:lang w:eastAsia="zh-CN"/>
        </w:rPr>
        <w:t>BS</w:t>
      </w:r>
      <w:r w:rsidR="007D4141">
        <w:rPr>
          <w:rFonts w:hint="eastAsia"/>
          <w:lang w:eastAsia="zh-CN"/>
        </w:rPr>
        <w:t xml:space="preserve"> </w:t>
      </w:r>
      <w:r w:rsidR="00B504A8">
        <w:rPr>
          <w:rFonts w:hint="eastAsia"/>
          <w:lang w:eastAsia="zh-CN"/>
        </w:rPr>
        <w:t>and CN node</w:t>
      </w:r>
      <w:r w:rsidR="002A1C27">
        <w:rPr>
          <w:rFonts w:hint="eastAsia"/>
          <w:lang w:eastAsia="zh-CN"/>
        </w:rPr>
        <w:t xml:space="preserve"> for data transfer and </w:t>
      </w:r>
      <w:r w:rsidR="00846D52">
        <w:rPr>
          <w:rFonts w:hint="eastAsia"/>
          <w:lang w:eastAsia="zh-CN"/>
        </w:rPr>
        <w:t xml:space="preserve">related </w:t>
      </w:r>
      <w:r w:rsidR="002A1C27">
        <w:rPr>
          <w:rFonts w:hint="eastAsia"/>
          <w:lang w:eastAsia="zh-CN"/>
        </w:rPr>
        <w:t>configuration</w:t>
      </w:r>
      <w:r>
        <w:rPr>
          <w:rFonts w:hint="eastAsia"/>
          <w:lang w:eastAsia="zh-CN"/>
        </w:rPr>
        <w:t>.</w:t>
      </w:r>
    </w:p>
    <w:p w14:paraId="231EA1CE" w14:textId="40E198DD" w:rsidR="00A01110" w:rsidRDefault="00D77B90" w:rsidP="00A01110">
      <w:pPr>
        <w:spacing w:line="240" w:lineRule="auto"/>
        <w:jc w:val="both"/>
        <w:rPr>
          <w:lang w:eastAsia="zh-CN"/>
        </w:rPr>
      </w:pPr>
      <w:r>
        <w:rPr>
          <w:rFonts w:hint="eastAsia"/>
          <w:lang w:eastAsia="zh-CN"/>
        </w:rPr>
        <w:lastRenderedPageBreak/>
        <w:t xml:space="preserve">New DSAP layer can also be used for data </w:t>
      </w:r>
      <w:r w:rsidR="000643B1">
        <w:rPr>
          <w:lang w:eastAsia="zh-CN"/>
        </w:rPr>
        <w:t>S</w:t>
      </w:r>
      <w:r w:rsidR="000643B1">
        <w:rPr>
          <w:rFonts w:hint="eastAsia"/>
          <w:lang w:eastAsia="zh-CN"/>
        </w:rPr>
        <w:t>egmentation</w:t>
      </w:r>
      <w:r w:rsidR="000643B1">
        <w:rPr>
          <w:lang w:eastAsia="zh-CN"/>
        </w:rPr>
        <w:t xml:space="preserve"> </w:t>
      </w:r>
      <w:r w:rsidR="000643B1">
        <w:rPr>
          <w:rFonts w:hint="eastAsia"/>
          <w:lang w:eastAsia="zh-CN"/>
        </w:rPr>
        <w:t>and</w:t>
      </w:r>
      <w:r w:rsidR="000643B1">
        <w:rPr>
          <w:lang w:eastAsia="zh-CN"/>
        </w:rPr>
        <w:t xml:space="preserve"> reassembly</w:t>
      </w:r>
      <w:r>
        <w:rPr>
          <w:rFonts w:hint="eastAsia"/>
          <w:lang w:eastAsia="zh-CN"/>
        </w:rPr>
        <w:t xml:space="preserve">. For example, when the </w:t>
      </w:r>
      <w:r w:rsidR="007D4141">
        <w:rPr>
          <w:lang w:eastAsia="zh-CN"/>
        </w:rPr>
        <w:t xml:space="preserve">data </w:t>
      </w:r>
      <w:r>
        <w:rPr>
          <w:rFonts w:hint="eastAsia"/>
          <w:lang w:eastAsia="zh-CN"/>
        </w:rPr>
        <w:t xml:space="preserve">size of AI model or sensing </w:t>
      </w:r>
      <w:r w:rsidR="007D4141">
        <w:rPr>
          <w:lang w:eastAsia="zh-CN"/>
        </w:rPr>
        <w:t>measurement</w:t>
      </w:r>
      <w:r w:rsidR="007D4141">
        <w:rPr>
          <w:rFonts w:hint="eastAsia"/>
          <w:lang w:eastAsia="zh-CN"/>
        </w:rPr>
        <w:t xml:space="preserve"> </w:t>
      </w:r>
      <w:r>
        <w:rPr>
          <w:rFonts w:hint="eastAsia"/>
          <w:lang w:eastAsia="zh-CN"/>
        </w:rPr>
        <w:t xml:space="preserve">is relatively large, e.g. larger than 9000 bytes or 1500 bytes, which is not suitable for direct Uu L2 or IP network transmission. </w:t>
      </w:r>
      <w:r w:rsidR="000643B1">
        <w:rPr>
          <w:lang w:eastAsia="zh-CN"/>
        </w:rPr>
        <w:t>A</w:t>
      </w:r>
      <w:r w:rsidR="000643B1">
        <w:rPr>
          <w:rFonts w:hint="eastAsia"/>
          <w:lang w:eastAsia="zh-CN"/>
        </w:rPr>
        <w:t xml:space="preserve">n appropriate data PDU size </w:t>
      </w:r>
      <w:r w:rsidR="000643B1">
        <w:rPr>
          <w:lang w:eastAsia="zh-CN"/>
        </w:rPr>
        <w:t xml:space="preserve">can be obtained via </w:t>
      </w:r>
      <w:r>
        <w:rPr>
          <w:rFonts w:hint="eastAsia"/>
          <w:lang w:eastAsia="zh-CN"/>
        </w:rPr>
        <w:t>segmentation and reassembly function</w:t>
      </w:r>
      <w:r w:rsidR="000643B1">
        <w:rPr>
          <w:lang w:eastAsia="zh-CN"/>
        </w:rPr>
        <w:t xml:space="preserve"> of </w:t>
      </w:r>
      <w:r w:rsidR="000643B1">
        <w:rPr>
          <w:rFonts w:hint="eastAsia"/>
          <w:lang w:eastAsia="zh-CN"/>
        </w:rPr>
        <w:t>DSAP layer</w:t>
      </w:r>
      <w:r>
        <w:rPr>
          <w:rFonts w:hint="eastAsia"/>
          <w:lang w:eastAsia="zh-CN"/>
        </w:rPr>
        <w:t>.</w:t>
      </w:r>
      <w:r w:rsidR="00A01110" w:rsidDel="006A7DC5">
        <w:rPr>
          <w:rFonts w:hint="eastAsia"/>
          <w:lang w:eastAsia="zh-CN"/>
        </w:rPr>
        <w:t xml:space="preserve"> </w:t>
      </w:r>
      <w:r w:rsidR="006A7DC5">
        <w:rPr>
          <w:lang w:eastAsia="zh-CN"/>
        </w:rPr>
        <w:t>D</w:t>
      </w:r>
      <w:r w:rsidR="006A7DC5">
        <w:rPr>
          <w:rFonts w:hint="eastAsia"/>
          <w:lang w:eastAsia="zh-CN"/>
        </w:rPr>
        <w:t xml:space="preserve">ata </w:t>
      </w:r>
      <w:r w:rsidR="00A01110">
        <w:rPr>
          <w:rFonts w:hint="eastAsia"/>
          <w:lang w:eastAsia="zh-CN"/>
        </w:rPr>
        <w:t xml:space="preserve">compression </w:t>
      </w:r>
      <w:r w:rsidR="00A01110">
        <w:rPr>
          <w:lang w:eastAsia="zh-CN"/>
        </w:rPr>
        <w:t>algorithm</w:t>
      </w:r>
      <w:r w:rsidR="00A01110">
        <w:rPr>
          <w:rFonts w:hint="eastAsia"/>
          <w:lang w:eastAsia="zh-CN"/>
        </w:rPr>
        <w:t>s</w:t>
      </w:r>
      <w:r w:rsidR="00A01110" w:rsidRPr="00224781">
        <w:t xml:space="preserve"> </w:t>
      </w:r>
      <w:r w:rsidR="00A01110">
        <w:rPr>
          <w:rFonts w:hint="eastAsia"/>
          <w:lang w:eastAsia="zh-CN"/>
        </w:rPr>
        <w:t xml:space="preserve">may </w:t>
      </w:r>
      <w:r w:rsidR="000643B1">
        <w:rPr>
          <w:lang w:eastAsia="zh-CN"/>
        </w:rPr>
        <w:t xml:space="preserve">also </w:t>
      </w:r>
      <w:r w:rsidR="00A01110">
        <w:rPr>
          <w:rFonts w:hint="eastAsia"/>
          <w:lang w:eastAsia="zh-CN"/>
        </w:rPr>
        <w:t>be considered</w:t>
      </w:r>
      <w:r w:rsidR="00A01110" w:rsidRPr="00224781">
        <w:rPr>
          <w:lang w:eastAsia="zh-CN"/>
        </w:rPr>
        <w:t xml:space="preserve"> </w:t>
      </w:r>
      <w:r w:rsidR="00A01110">
        <w:rPr>
          <w:rFonts w:hint="eastAsia"/>
          <w:lang w:eastAsia="zh-CN"/>
        </w:rPr>
        <w:t>in DSAP layer</w:t>
      </w:r>
      <w:r w:rsidR="00A01110" w:rsidRPr="00224781">
        <w:rPr>
          <w:lang w:eastAsia="zh-CN"/>
        </w:rPr>
        <w:t xml:space="preserve">, e.g. </w:t>
      </w:r>
      <w:r w:rsidR="00A01110">
        <w:rPr>
          <w:rFonts w:hint="eastAsia"/>
          <w:lang w:eastAsia="zh-CN"/>
        </w:rPr>
        <w:t>lossy compression based on the characteristics of the data source.</w:t>
      </w:r>
    </w:p>
    <w:p w14:paraId="49D6BDB0" w14:textId="6BA8334E" w:rsidR="00D77B90" w:rsidRPr="00547734" w:rsidRDefault="00D77B90" w:rsidP="00D77B90">
      <w:pPr>
        <w:spacing w:line="240" w:lineRule="auto"/>
        <w:jc w:val="both"/>
        <w:rPr>
          <w:lang w:eastAsia="zh-CN"/>
        </w:rPr>
      </w:pPr>
      <w:r>
        <w:rPr>
          <w:rFonts w:hint="eastAsia"/>
          <w:lang w:eastAsia="zh-CN"/>
        </w:rPr>
        <w:t xml:space="preserve">Furthermore, different data transfer requirements may have different transmission QoS parameters, </w:t>
      </w:r>
      <w:r w:rsidDel="006A7DC5">
        <w:rPr>
          <w:rFonts w:hint="eastAsia"/>
          <w:lang w:eastAsia="zh-CN"/>
        </w:rPr>
        <w:t>e.g</w:t>
      </w:r>
      <w:r w:rsidR="006A7DC5">
        <w:rPr>
          <w:lang w:eastAsia="zh-CN"/>
        </w:rPr>
        <w:t>.,</w:t>
      </w:r>
      <w:r>
        <w:rPr>
          <w:rFonts w:hint="eastAsia"/>
          <w:lang w:eastAsia="zh-CN"/>
        </w:rPr>
        <w:t xml:space="preserve"> higher reliability for AI model transfer, strict delay </w:t>
      </w:r>
      <w:r>
        <w:rPr>
          <w:lang w:eastAsia="zh-CN"/>
        </w:rPr>
        <w:t>requirement</w:t>
      </w:r>
      <w:r>
        <w:rPr>
          <w:rFonts w:hint="eastAsia"/>
          <w:lang w:eastAsia="zh-CN"/>
        </w:rPr>
        <w:t xml:space="preserve">s for some sensing data, priority distinction, etc. DSAP layer can also be used to route/map different data type to a suitable radio bearer for Uu transmission and QoS </w:t>
      </w:r>
      <w:r>
        <w:rPr>
          <w:lang w:eastAsia="zh-CN"/>
        </w:rPr>
        <w:t>guarantee</w:t>
      </w:r>
      <w:r>
        <w:rPr>
          <w:rFonts w:hint="eastAsia"/>
          <w:lang w:eastAsia="zh-CN"/>
        </w:rPr>
        <w:t xml:space="preserve"> and differentiate multiple data into different </w:t>
      </w:r>
      <w:r>
        <w:rPr>
          <w:lang w:eastAsia="zh-CN"/>
        </w:rPr>
        <w:t>terminated</w:t>
      </w:r>
      <w:r>
        <w:rPr>
          <w:rFonts w:hint="eastAsia"/>
          <w:lang w:eastAsia="zh-CN"/>
        </w:rPr>
        <w:t xml:space="preserve"> entities, </w:t>
      </w:r>
      <w:r w:rsidDel="006A7DC5">
        <w:rPr>
          <w:rFonts w:hint="eastAsia"/>
          <w:lang w:eastAsia="zh-CN"/>
        </w:rPr>
        <w:t>e.g</w:t>
      </w:r>
      <w:r w:rsidR="006A7DC5">
        <w:rPr>
          <w:lang w:eastAsia="zh-CN"/>
        </w:rPr>
        <w:t>.,</w:t>
      </w:r>
      <w:r>
        <w:rPr>
          <w:rFonts w:hint="eastAsia"/>
          <w:lang w:eastAsia="zh-CN"/>
        </w:rPr>
        <w:t xml:space="preserve"> </w:t>
      </w:r>
      <w:r w:rsidR="006A7DC5">
        <w:rPr>
          <w:lang w:eastAsia="zh-CN"/>
        </w:rPr>
        <w:t>BS</w:t>
      </w:r>
      <w:r>
        <w:rPr>
          <w:rFonts w:hint="eastAsia"/>
          <w:lang w:eastAsia="zh-CN"/>
        </w:rPr>
        <w:t xml:space="preserve">, CN node or </w:t>
      </w:r>
      <w:r>
        <w:rPr>
          <w:lang w:eastAsia="zh-CN"/>
        </w:rPr>
        <w:t>another</w:t>
      </w:r>
      <w:r>
        <w:rPr>
          <w:rFonts w:hint="eastAsia"/>
          <w:lang w:eastAsia="zh-CN"/>
        </w:rPr>
        <w:t xml:space="preserve"> </w:t>
      </w:r>
      <w:r w:rsidR="000643B1">
        <w:rPr>
          <w:lang w:eastAsia="zh-CN"/>
        </w:rPr>
        <w:t>OTT server</w:t>
      </w:r>
      <w:r>
        <w:rPr>
          <w:rFonts w:hint="eastAsia"/>
          <w:lang w:eastAsia="zh-CN"/>
        </w:rPr>
        <w:t>.</w:t>
      </w:r>
    </w:p>
    <w:p w14:paraId="17BCEFBD" w14:textId="1CE84B5B" w:rsidR="002D1073" w:rsidRPr="00547734" w:rsidRDefault="009F2894" w:rsidP="00D77B90">
      <w:pPr>
        <w:spacing w:line="240" w:lineRule="auto"/>
        <w:jc w:val="both"/>
        <w:rPr>
          <w:lang w:eastAsia="zh-CN"/>
        </w:rPr>
      </w:pPr>
      <w:r>
        <w:rPr>
          <w:rFonts w:hint="eastAsia"/>
        </w:rPr>
        <w:object w:dxaOrig="16140" w:dyaOrig="7500" w14:anchorId="192847C8">
          <v:shape id="_x0000_i1028" type="#_x0000_t75" style="width:481.65pt;height:223.75pt" o:ole="">
            <v:imagedata r:id="rId22" o:title=""/>
          </v:shape>
          <o:OLEObject Type="Embed" ProgID="Visio.Drawing.15" ShapeID="_x0000_i1028" DrawAspect="Content" ObjectID="_1820865496" r:id="rId23"/>
        </w:object>
      </w:r>
    </w:p>
    <w:p w14:paraId="70FCE3ED" w14:textId="1FAE8962" w:rsidR="00734443" w:rsidRPr="00BE158E" w:rsidRDefault="00D77B90" w:rsidP="00BE158E">
      <w:pPr>
        <w:spacing w:after="120"/>
        <w:jc w:val="center"/>
        <w:rPr>
          <w:b/>
          <w:bCs/>
          <w:lang w:val="en-US" w:eastAsia="zh-CN"/>
        </w:rPr>
      </w:pPr>
      <w:r w:rsidRPr="00BE158E">
        <w:rPr>
          <w:b/>
          <w:bCs/>
          <w:lang w:val="en-US" w:eastAsia="zh-CN"/>
        </w:rPr>
        <w:t xml:space="preserve">Figure </w:t>
      </w:r>
      <w:r w:rsidR="00E50943" w:rsidRPr="00BE158E">
        <w:rPr>
          <w:b/>
          <w:bCs/>
          <w:lang w:val="en-US" w:eastAsia="zh-CN"/>
        </w:rPr>
        <w:t>2</w:t>
      </w:r>
      <w:r w:rsidR="00E50943" w:rsidRPr="00BE158E">
        <w:rPr>
          <w:rFonts w:hint="eastAsia"/>
          <w:b/>
          <w:bCs/>
          <w:lang w:val="en-US" w:eastAsia="zh-CN"/>
        </w:rPr>
        <w:t>.</w:t>
      </w:r>
      <w:r w:rsidR="00E50943" w:rsidRPr="00BE158E">
        <w:rPr>
          <w:b/>
          <w:bCs/>
          <w:lang w:val="en-US" w:eastAsia="zh-CN"/>
        </w:rPr>
        <w:t>3</w:t>
      </w:r>
      <w:r w:rsidR="00E50943" w:rsidRPr="00BE158E">
        <w:rPr>
          <w:rFonts w:hint="eastAsia"/>
          <w:b/>
          <w:bCs/>
          <w:lang w:val="en-US" w:eastAsia="zh-CN"/>
        </w:rPr>
        <w:t>-</w:t>
      </w:r>
      <w:r w:rsidRPr="00BE158E">
        <w:rPr>
          <w:b/>
          <w:bCs/>
          <w:lang w:val="en-US" w:eastAsia="zh-CN"/>
        </w:rPr>
        <w:fldChar w:fldCharType="begin"/>
      </w:r>
      <w:r w:rsidRPr="00BE158E">
        <w:rPr>
          <w:b/>
          <w:bCs/>
          <w:lang w:val="en-US" w:eastAsia="zh-CN"/>
        </w:rPr>
        <w:instrText xml:space="preserve"> SEQ Figure \* ARABIC </w:instrText>
      </w:r>
      <w:r w:rsidRPr="00BE158E">
        <w:rPr>
          <w:b/>
          <w:bCs/>
          <w:lang w:val="en-US" w:eastAsia="zh-CN"/>
        </w:rPr>
        <w:fldChar w:fldCharType="separate"/>
      </w:r>
      <w:r w:rsidR="00E80554" w:rsidRPr="00BE158E">
        <w:rPr>
          <w:b/>
          <w:bCs/>
          <w:lang w:val="en-US" w:eastAsia="zh-CN"/>
        </w:rPr>
        <w:t>2</w:t>
      </w:r>
      <w:r w:rsidRPr="00BE158E">
        <w:rPr>
          <w:b/>
          <w:bCs/>
          <w:lang w:val="en-US" w:eastAsia="zh-CN"/>
        </w:rPr>
        <w:fldChar w:fldCharType="end"/>
      </w:r>
      <w:r w:rsidR="00734443" w:rsidRPr="00BE158E">
        <w:rPr>
          <w:b/>
          <w:bCs/>
          <w:lang w:val="en-US" w:eastAsia="zh-CN"/>
        </w:rPr>
        <w:t xml:space="preserve"> </w:t>
      </w:r>
      <w:r w:rsidR="00584E5C" w:rsidRPr="00BE158E">
        <w:rPr>
          <w:rFonts w:hint="eastAsia"/>
          <w:b/>
          <w:bCs/>
          <w:lang w:val="en-US" w:eastAsia="zh-CN"/>
        </w:rPr>
        <w:t xml:space="preserve">Example for </w:t>
      </w:r>
      <w:r w:rsidR="00734443" w:rsidRPr="00BE158E">
        <w:rPr>
          <w:b/>
          <w:bCs/>
          <w:lang w:val="en-US" w:eastAsia="zh-CN"/>
        </w:rPr>
        <w:t>New DSAP layer</w:t>
      </w:r>
    </w:p>
    <w:p w14:paraId="4ECE499E" w14:textId="77777777" w:rsidR="00D77B90" w:rsidRDefault="00D77B90" w:rsidP="00D77B90">
      <w:pPr>
        <w:spacing w:line="240" w:lineRule="auto"/>
        <w:rPr>
          <w:lang w:eastAsia="zh-CN"/>
        </w:rPr>
      </w:pPr>
      <w:r>
        <w:rPr>
          <w:rFonts w:hint="eastAsia"/>
          <w:lang w:eastAsia="zh-CN"/>
        </w:rPr>
        <w:t>Hence, we propose:</w:t>
      </w:r>
    </w:p>
    <w:p w14:paraId="5AEB1AFF" w14:textId="154BF766" w:rsidR="00D77B90" w:rsidRPr="00AD49BA" w:rsidRDefault="00D77B90" w:rsidP="00D77B90">
      <w:pPr>
        <w:spacing w:after="0" w:line="240" w:lineRule="auto"/>
        <w:rPr>
          <w:b/>
          <w:bCs/>
        </w:rPr>
      </w:pPr>
      <w:bookmarkStart w:id="20" w:name="_Hlk210063668"/>
      <w:r w:rsidRPr="00AD49BA">
        <w:rPr>
          <w:b/>
          <w:bCs/>
        </w:rPr>
        <w:t xml:space="preserve">Proposal </w:t>
      </w:r>
      <w:r w:rsidR="00C95955">
        <w:rPr>
          <w:b/>
          <w:bCs/>
        </w:rPr>
        <w:t>6</w:t>
      </w:r>
      <w:r w:rsidRPr="00AD49BA">
        <w:rPr>
          <w:b/>
          <w:bCs/>
        </w:rPr>
        <w:t xml:space="preserve">: Study </w:t>
      </w:r>
      <w:r w:rsidR="00821FB2">
        <w:rPr>
          <w:b/>
          <w:bCs/>
        </w:rPr>
        <w:t>new functions of RAN for data transfer</w:t>
      </w:r>
      <w:r w:rsidR="00FD7D5E">
        <w:rPr>
          <w:rFonts w:hint="eastAsia"/>
          <w:b/>
          <w:bCs/>
          <w:lang w:eastAsia="zh-CN"/>
        </w:rPr>
        <w:t>.</w:t>
      </w:r>
      <w:r w:rsidR="00FD7D5E">
        <w:rPr>
          <w:b/>
          <w:bCs/>
          <w:lang w:eastAsia="zh-CN"/>
        </w:rPr>
        <w:t xml:space="preserve"> These functions form</w:t>
      </w:r>
      <w:r w:rsidR="00821FB2">
        <w:rPr>
          <w:b/>
          <w:bCs/>
        </w:rPr>
        <w:t xml:space="preserve"> </w:t>
      </w:r>
      <w:r w:rsidRPr="00AD49BA">
        <w:rPr>
          <w:b/>
          <w:bCs/>
        </w:rPr>
        <w:t>a new protocol</w:t>
      </w:r>
      <w:r>
        <w:rPr>
          <w:rFonts w:hint="eastAsia"/>
          <w:b/>
          <w:bCs/>
          <w:lang w:eastAsia="zh-CN"/>
        </w:rPr>
        <w:t xml:space="preserve"> (e.g.</w:t>
      </w:r>
      <w:r w:rsidR="00567E00">
        <w:rPr>
          <w:b/>
          <w:bCs/>
          <w:lang w:eastAsia="zh-CN"/>
        </w:rPr>
        <w:t>,</w:t>
      </w:r>
      <w:r>
        <w:rPr>
          <w:rFonts w:hint="eastAsia"/>
          <w:b/>
          <w:bCs/>
          <w:lang w:eastAsia="zh-CN"/>
        </w:rPr>
        <w:t xml:space="preserve"> DSAP layer)</w:t>
      </w:r>
      <w:r w:rsidRPr="00AD49BA">
        <w:rPr>
          <w:b/>
          <w:bCs/>
        </w:rPr>
        <w:t xml:space="preserve"> in RAN </w:t>
      </w:r>
      <w:r w:rsidR="00FD7D5E">
        <w:rPr>
          <w:b/>
          <w:bCs/>
        </w:rPr>
        <w:t xml:space="preserve">and include </w:t>
      </w:r>
      <w:r>
        <w:rPr>
          <w:rFonts w:hint="eastAsia"/>
          <w:b/>
          <w:bCs/>
          <w:lang w:eastAsia="zh-CN"/>
        </w:rPr>
        <w:t>at least:</w:t>
      </w:r>
    </w:p>
    <w:p w14:paraId="6F1CAE3A" w14:textId="6C8F08BF" w:rsidR="00D77B90" w:rsidRPr="00AD49BA" w:rsidRDefault="00D77B90" w:rsidP="00D77B90">
      <w:pPr>
        <w:pStyle w:val="af2"/>
        <w:widowControl w:val="0"/>
        <w:numPr>
          <w:ilvl w:val="0"/>
          <w:numId w:val="46"/>
        </w:numPr>
        <w:spacing w:after="0" w:line="240" w:lineRule="auto"/>
        <w:ind w:firstLineChars="0"/>
        <w:jc w:val="both"/>
        <w:rPr>
          <w:b/>
          <w:bCs/>
        </w:rPr>
      </w:pPr>
      <w:r w:rsidRPr="00AD49BA">
        <w:rPr>
          <w:b/>
          <w:bCs/>
        </w:rPr>
        <w:t>Segmentation</w:t>
      </w:r>
      <w:r w:rsidR="000643B1">
        <w:rPr>
          <w:b/>
          <w:bCs/>
        </w:rPr>
        <w:t>,</w:t>
      </w:r>
      <w:r w:rsidDel="000643B1">
        <w:rPr>
          <w:rFonts w:hint="eastAsia"/>
          <w:b/>
          <w:bCs/>
          <w:lang w:eastAsia="zh-CN"/>
        </w:rPr>
        <w:t xml:space="preserve"> </w:t>
      </w:r>
      <w:r w:rsidRPr="00AD49BA">
        <w:rPr>
          <w:b/>
          <w:bCs/>
        </w:rPr>
        <w:t>reassembly</w:t>
      </w:r>
      <w:r w:rsidR="004E4688">
        <w:rPr>
          <w:rFonts w:hint="eastAsia"/>
          <w:b/>
          <w:bCs/>
          <w:lang w:eastAsia="zh-CN"/>
        </w:rPr>
        <w:t xml:space="preserve"> and</w:t>
      </w:r>
      <w:r>
        <w:rPr>
          <w:rFonts w:hint="eastAsia"/>
          <w:b/>
          <w:bCs/>
          <w:lang w:eastAsia="zh-CN"/>
        </w:rPr>
        <w:t xml:space="preserve"> on-demand </w:t>
      </w:r>
      <w:r w:rsidR="00BE158E">
        <w:rPr>
          <w:rFonts w:hint="eastAsia"/>
          <w:b/>
          <w:bCs/>
          <w:lang w:eastAsia="zh-CN"/>
        </w:rPr>
        <w:t>compression</w:t>
      </w:r>
      <w:r w:rsidR="00057638">
        <w:rPr>
          <w:b/>
          <w:bCs/>
          <w:lang w:eastAsia="zh-CN"/>
        </w:rPr>
        <w:t>.</w:t>
      </w:r>
    </w:p>
    <w:p w14:paraId="3A54D8BD" w14:textId="464F6B44" w:rsidR="00D77B90" w:rsidRDefault="00D77B90" w:rsidP="00D77B90">
      <w:pPr>
        <w:pStyle w:val="af2"/>
        <w:widowControl w:val="0"/>
        <w:numPr>
          <w:ilvl w:val="0"/>
          <w:numId w:val="46"/>
        </w:numPr>
        <w:spacing w:after="0" w:line="240" w:lineRule="auto"/>
        <w:ind w:firstLineChars="0"/>
        <w:jc w:val="both"/>
        <w:rPr>
          <w:b/>
          <w:bCs/>
        </w:rPr>
      </w:pPr>
      <w:r w:rsidRPr="00AD49BA">
        <w:rPr>
          <w:b/>
          <w:bCs/>
        </w:rPr>
        <w:t xml:space="preserve">Routing for multiple </w:t>
      </w:r>
      <w:r w:rsidR="00FC59CE">
        <w:rPr>
          <w:rFonts w:hint="eastAsia"/>
          <w:b/>
          <w:bCs/>
          <w:lang w:eastAsia="zh-CN"/>
        </w:rPr>
        <w:t>termination</w:t>
      </w:r>
      <w:r w:rsidR="00FC59CE">
        <w:rPr>
          <w:b/>
          <w:bCs/>
          <w:lang w:eastAsia="zh-CN"/>
        </w:rPr>
        <w:t xml:space="preserve"> </w:t>
      </w:r>
      <w:r w:rsidR="00FC59CE">
        <w:rPr>
          <w:rFonts w:hint="eastAsia"/>
          <w:b/>
          <w:bCs/>
          <w:lang w:eastAsia="zh-CN"/>
        </w:rPr>
        <w:t>entities</w:t>
      </w:r>
      <w:r w:rsidR="00FC59CE">
        <w:rPr>
          <w:b/>
          <w:bCs/>
          <w:lang w:eastAsia="zh-CN"/>
        </w:rPr>
        <w:t xml:space="preserve"> </w:t>
      </w:r>
      <w:r w:rsidR="00567E00">
        <w:rPr>
          <w:b/>
          <w:bCs/>
          <w:lang w:eastAsia="zh-CN"/>
        </w:rPr>
        <w:t xml:space="preserve">and </w:t>
      </w:r>
      <w:r w:rsidR="00FC59CE">
        <w:rPr>
          <w:b/>
          <w:bCs/>
          <w:lang w:eastAsia="zh-CN"/>
        </w:rPr>
        <w:t xml:space="preserve">mapping for </w:t>
      </w:r>
      <w:r w:rsidR="00910973">
        <w:rPr>
          <w:rFonts w:hint="eastAsia"/>
          <w:b/>
          <w:bCs/>
          <w:lang w:eastAsia="zh-CN"/>
        </w:rPr>
        <w:t xml:space="preserve">different </w:t>
      </w:r>
      <w:r>
        <w:rPr>
          <w:rFonts w:hint="eastAsia"/>
          <w:b/>
          <w:bCs/>
          <w:lang w:eastAsia="zh-CN"/>
        </w:rPr>
        <w:t>QoS requirements</w:t>
      </w:r>
      <w:r w:rsidR="00057638">
        <w:rPr>
          <w:b/>
          <w:bCs/>
          <w:lang w:eastAsia="zh-CN"/>
        </w:rPr>
        <w:t>.</w:t>
      </w:r>
    </w:p>
    <w:p w14:paraId="569EDDDD" w14:textId="26FE10B3" w:rsidR="00B602B1" w:rsidRPr="00326FF7" w:rsidRDefault="00B602B1" w:rsidP="00F20803">
      <w:pPr>
        <w:pStyle w:val="af2"/>
        <w:widowControl w:val="0"/>
        <w:numPr>
          <w:ilvl w:val="0"/>
          <w:numId w:val="46"/>
        </w:numPr>
        <w:spacing w:after="0" w:line="240" w:lineRule="auto"/>
        <w:ind w:firstLineChars="0"/>
        <w:jc w:val="both"/>
        <w:rPr>
          <w:b/>
          <w:bCs/>
        </w:rPr>
      </w:pPr>
      <w:r>
        <w:rPr>
          <w:rFonts w:hint="eastAsia"/>
          <w:b/>
          <w:bCs/>
          <w:lang w:eastAsia="zh-CN"/>
        </w:rPr>
        <w:t>Data transfer configuration, e.g.</w:t>
      </w:r>
      <w:r>
        <w:rPr>
          <w:b/>
          <w:bCs/>
          <w:lang w:eastAsia="zh-CN"/>
        </w:rPr>
        <w:t>, in</w:t>
      </w:r>
      <w:r>
        <w:rPr>
          <w:rFonts w:hint="eastAsia"/>
          <w:b/>
          <w:bCs/>
          <w:lang w:eastAsia="zh-CN"/>
        </w:rPr>
        <w:t xml:space="preserve"> </w:t>
      </w:r>
      <w:r>
        <w:rPr>
          <w:b/>
          <w:bCs/>
          <w:lang w:eastAsia="zh-CN"/>
        </w:rPr>
        <w:t>cooperation</w:t>
      </w:r>
      <w:r>
        <w:rPr>
          <w:rFonts w:hint="eastAsia"/>
          <w:b/>
          <w:bCs/>
          <w:lang w:eastAsia="zh-CN"/>
        </w:rPr>
        <w:t xml:space="preserve"> with RRC layer</w:t>
      </w:r>
      <w:r>
        <w:rPr>
          <w:b/>
          <w:bCs/>
          <w:lang w:eastAsia="zh-CN"/>
        </w:rPr>
        <w:t>.</w:t>
      </w:r>
    </w:p>
    <w:bookmarkEnd w:id="20"/>
    <w:p w14:paraId="29905AE4" w14:textId="21FBA3A3" w:rsidR="00417B4B" w:rsidRPr="00B63EDF" w:rsidRDefault="00417B4B" w:rsidP="00271E02">
      <w:pPr>
        <w:spacing w:before="40" w:after="0" w:line="240" w:lineRule="auto"/>
        <w:rPr>
          <w:rFonts w:ascii="Arial" w:hAnsi="Arial" w:cs="Arial"/>
          <w:b/>
          <w:bCs/>
          <w:i/>
          <w:sz w:val="18"/>
          <w:lang w:eastAsia="zh-CN"/>
        </w:rPr>
      </w:pPr>
    </w:p>
    <w:p w14:paraId="2F674752" w14:textId="50A1B2D4" w:rsidR="00D77B90" w:rsidRDefault="00D77B90" w:rsidP="00D77B90">
      <w:pPr>
        <w:spacing w:line="240" w:lineRule="auto"/>
        <w:jc w:val="both"/>
        <w:rPr>
          <w:lang w:eastAsia="zh-CN"/>
        </w:rPr>
      </w:pPr>
      <w:r>
        <w:rPr>
          <w:rFonts w:hint="eastAsia"/>
          <w:lang w:eastAsia="zh-CN"/>
        </w:rPr>
        <w:t xml:space="preserve">In current 5G system, SRB is used to carry </w:t>
      </w:r>
      <w:r>
        <w:rPr>
          <w:lang w:eastAsia="zh-CN"/>
        </w:rPr>
        <w:t>signalling</w:t>
      </w:r>
      <w:r>
        <w:rPr>
          <w:rFonts w:hint="eastAsia"/>
          <w:lang w:eastAsia="zh-CN"/>
        </w:rPr>
        <w:t xml:space="preserve"> (i.e. SRB1/2/3) and data (i.e. SRB4/5 for </w:t>
      </w:r>
      <w:r w:rsidRPr="00FF4867">
        <w:t>application layer measurement report information</w:t>
      </w:r>
      <w:r>
        <w:rPr>
          <w:rFonts w:hint="eastAsia"/>
          <w:lang w:eastAsia="zh-CN"/>
        </w:rPr>
        <w:t>) between gNB and UE and DRB is used to carry user</w:t>
      </w:r>
      <w:r>
        <w:rPr>
          <w:lang w:eastAsia="zh-CN"/>
        </w:rPr>
        <w:t>’</w:t>
      </w:r>
      <w:r>
        <w:rPr>
          <w:rFonts w:hint="eastAsia"/>
          <w:lang w:eastAsia="zh-CN"/>
        </w:rPr>
        <w:t xml:space="preserve">s service packets to/from UPF. The data type transmitted by each SRB are specified and transmission parameters of SRB are pre-defined or configured by gNB. Ciphering and </w:t>
      </w:r>
      <w:r>
        <w:rPr>
          <w:lang w:eastAsia="zh-CN"/>
        </w:rPr>
        <w:t>Integrity</w:t>
      </w:r>
      <w:r>
        <w:rPr>
          <w:rFonts w:hint="eastAsia"/>
          <w:lang w:eastAsia="zh-CN"/>
        </w:rPr>
        <w:t xml:space="preserve"> Protection functions of SRB are enabled by default. Flushing buffer and re-establishment of SRB</w:t>
      </w:r>
      <w:r>
        <w:rPr>
          <w:lang w:eastAsia="zh-CN"/>
        </w:rPr>
        <w:t>’</w:t>
      </w:r>
      <w:r>
        <w:rPr>
          <w:rFonts w:hint="eastAsia"/>
          <w:lang w:eastAsia="zh-CN"/>
        </w:rPr>
        <w:t>s L2 sublayers are performed upon handover. These characteristics make SRB unsuitable for</w:t>
      </w:r>
      <w:r w:rsidDel="00FC59CE">
        <w:rPr>
          <w:rFonts w:hint="eastAsia"/>
          <w:lang w:eastAsia="zh-CN"/>
        </w:rPr>
        <w:t xml:space="preserve"> </w:t>
      </w:r>
      <w:bookmarkStart w:id="21" w:name="OLE_LINK4"/>
      <w:r w:rsidR="00FC59CE">
        <w:rPr>
          <w:lang w:eastAsia="zh-CN"/>
        </w:rPr>
        <w:t>6G system</w:t>
      </w:r>
      <w:r w:rsidR="00FC59CE">
        <w:rPr>
          <w:rFonts w:hint="eastAsia"/>
          <w:lang w:eastAsia="zh-CN"/>
        </w:rPr>
        <w:t xml:space="preserve"> </w:t>
      </w:r>
      <w:bookmarkEnd w:id="21"/>
      <w:r>
        <w:rPr>
          <w:rFonts w:hint="eastAsia"/>
          <w:lang w:eastAsia="zh-CN"/>
        </w:rPr>
        <w:t xml:space="preserve">data transmission, </w:t>
      </w:r>
      <w:r w:rsidDel="00FC59CE">
        <w:rPr>
          <w:rFonts w:hint="eastAsia"/>
          <w:lang w:eastAsia="zh-CN"/>
        </w:rPr>
        <w:t>e.g</w:t>
      </w:r>
      <w:r w:rsidR="00FC59CE">
        <w:rPr>
          <w:lang w:eastAsia="zh-CN"/>
        </w:rPr>
        <w:t>.,</w:t>
      </w:r>
      <w:r>
        <w:rPr>
          <w:rFonts w:hint="eastAsia"/>
          <w:lang w:eastAsia="zh-CN"/>
        </w:rPr>
        <w:t xml:space="preserve"> requested from 6G AI and sensing.</w:t>
      </w:r>
    </w:p>
    <w:p w14:paraId="2827D60E" w14:textId="096B2EC6" w:rsidR="00D77B90" w:rsidRPr="00D230F2" w:rsidRDefault="00D77B90" w:rsidP="00D77B90">
      <w:pPr>
        <w:spacing w:line="240" w:lineRule="auto"/>
        <w:jc w:val="both"/>
        <w:rPr>
          <w:lang w:eastAsia="zh-CN"/>
        </w:rPr>
      </w:pPr>
      <w:r>
        <w:rPr>
          <w:rFonts w:hint="eastAsia"/>
          <w:lang w:eastAsia="zh-CN"/>
        </w:rPr>
        <w:t xml:space="preserve">DRB is used to carry QoS flow transmission to/from UPF, which is unsuitable for data </w:t>
      </w:r>
      <w:r w:rsidR="00C322F1">
        <w:rPr>
          <w:rFonts w:hint="eastAsia"/>
          <w:lang w:eastAsia="zh-CN"/>
        </w:rPr>
        <w:t>transfer</w:t>
      </w:r>
      <w:r>
        <w:rPr>
          <w:rFonts w:hint="eastAsia"/>
          <w:lang w:eastAsia="zh-CN"/>
        </w:rPr>
        <w:t xml:space="preserve"> between UE and gNB. Furthermore, the protocol stack of DRB has SDAP sub-layer, which performs mapping between QoS flows and DRB and also reflective QoS function. For 6G data </w:t>
      </w:r>
      <w:r w:rsidR="00175656">
        <w:rPr>
          <w:rFonts w:hint="eastAsia"/>
          <w:lang w:eastAsia="zh-CN"/>
        </w:rPr>
        <w:t>transfer</w:t>
      </w:r>
      <w:r>
        <w:rPr>
          <w:rFonts w:hint="eastAsia"/>
          <w:lang w:eastAsia="zh-CN"/>
        </w:rPr>
        <w:t xml:space="preserve"> </w:t>
      </w:r>
      <w:r>
        <w:rPr>
          <w:lang w:eastAsia="zh-CN"/>
        </w:rPr>
        <w:t>function</w:t>
      </w:r>
      <w:r>
        <w:rPr>
          <w:rFonts w:hint="eastAsia"/>
          <w:lang w:eastAsia="zh-CN"/>
        </w:rPr>
        <w:t xml:space="preserve">, even between CN and UE there may be neither QoS flow granularity nor through UPF since the purposes </w:t>
      </w:r>
      <w:r w:rsidR="00175656">
        <w:rPr>
          <w:rFonts w:hint="eastAsia"/>
          <w:lang w:eastAsia="zh-CN"/>
        </w:rPr>
        <w:t xml:space="preserve">and mechanisms </w:t>
      </w:r>
      <w:r>
        <w:rPr>
          <w:rFonts w:hint="eastAsia"/>
          <w:lang w:eastAsia="zh-CN"/>
        </w:rPr>
        <w:t xml:space="preserve">of data </w:t>
      </w:r>
      <w:r w:rsidR="00175656">
        <w:rPr>
          <w:rFonts w:hint="eastAsia"/>
          <w:lang w:eastAsia="zh-CN"/>
        </w:rPr>
        <w:t>transfer</w:t>
      </w:r>
      <w:r>
        <w:rPr>
          <w:rFonts w:hint="eastAsia"/>
          <w:lang w:eastAsia="zh-CN"/>
        </w:rPr>
        <w:t xml:space="preserve"> and user</w:t>
      </w:r>
      <w:r>
        <w:rPr>
          <w:lang w:eastAsia="zh-CN"/>
        </w:rPr>
        <w:t>’</w:t>
      </w:r>
      <w:r>
        <w:rPr>
          <w:rFonts w:hint="eastAsia"/>
          <w:lang w:eastAsia="zh-CN"/>
        </w:rPr>
        <w:t>s service are different. SA2 is also researching and promoting a unified data collection</w:t>
      </w:r>
      <w:r w:rsidR="00175656">
        <w:rPr>
          <w:rFonts w:hint="eastAsia"/>
          <w:lang w:eastAsia="zh-CN"/>
        </w:rPr>
        <w:t>/transfer</w:t>
      </w:r>
      <w:r>
        <w:rPr>
          <w:rFonts w:hint="eastAsia"/>
          <w:lang w:eastAsia="zh-CN"/>
        </w:rPr>
        <w:t xml:space="preserve"> framework, which may be separate from legacy UP. From the perspective of user privacy, the transmission tunnel and control node of 6G data </w:t>
      </w:r>
      <w:r w:rsidR="002272DC">
        <w:rPr>
          <w:rFonts w:hint="eastAsia"/>
          <w:lang w:eastAsia="zh-CN"/>
        </w:rPr>
        <w:t>transfer</w:t>
      </w:r>
      <w:r>
        <w:rPr>
          <w:rFonts w:hint="eastAsia"/>
          <w:lang w:eastAsia="zh-CN"/>
        </w:rPr>
        <w:t xml:space="preserve"> need to be separate from legacy UP. Hence, legacy DRB is also </w:t>
      </w:r>
      <w:r>
        <w:rPr>
          <w:lang w:eastAsia="zh-CN"/>
        </w:rPr>
        <w:t>unsuitable</w:t>
      </w:r>
      <w:r>
        <w:rPr>
          <w:rFonts w:hint="eastAsia"/>
          <w:lang w:eastAsia="zh-CN"/>
        </w:rPr>
        <w:t xml:space="preserve"> for </w:t>
      </w:r>
      <w:r w:rsidR="00FC59CE">
        <w:rPr>
          <w:lang w:eastAsia="zh-CN"/>
        </w:rPr>
        <w:t>6G system</w:t>
      </w:r>
      <w:r w:rsidR="00FC59CE">
        <w:rPr>
          <w:rFonts w:hint="eastAsia"/>
          <w:lang w:eastAsia="zh-CN"/>
        </w:rPr>
        <w:t xml:space="preserve"> </w:t>
      </w:r>
      <w:r>
        <w:rPr>
          <w:rFonts w:hint="eastAsia"/>
          <w:lang w:eastAsia="zh-CN"/>
        </w:rPr>
        <w:t xml:space="preserve">data transmission, </w:t>
      </w:r>
      <w:r w:rsidDel="00FC59CE">
        <w:rPr>
          <w:rFonts w:hint="eastAsia"/>
          <w:lang w:eastAsia="zh-CN"/>
        </w:rPr>
        <w:t>e.g</w:t>
      </w:r>
      <w:r w:rsidR="00FC59CE">
        <w:rPr>
          <w:lang w:eastAsia="zh-CN"/>
        </w:rPr>
        <w:t>.,</w:t>
      </w:r>
      <w:r>
        <w:rPr>
          <w:rFonts w:hint="eastAsia"/>
          <w:lang w:eastAsia="zh-CN"/>
        </w:rPr>
        <w:t xml:space="preserve"> requested from 6G AI and sensing.</w:t>
      </w:r>
    </w:p>
    <w:p w14:paraId="1B4B9295" w14:textId="6CEBEF24" w:rsidR="00D77B90" w:rsidRDefault="00D77B90" w:rsidP="00D77B90">
      <w:pPr>
        <w:spacing w:line="240" w:lineRule="auto"/>
        <w:jc w:val="both"/>
        <w:rPr>
          <w:lang w:eastAsia="zh-CN"/>
        </w:rPr>
      </w:pPr>
      <w:r>
        <w:rPr>
          <w:rFonts w:hint="eastAsia"/>
          <w:lang w:eastAsia="zh-CN"/>
        </w:rPr>
        <w:t xml:space="preserve">New Uu radio bearer type, </w:t>
      </w:r>
      <w:r w:rsidDel="00FC59CE">
        <w:rPr>
          <w:rFonts w:hint="eastAsia"/>
          <w:lang w:eastAsia="zh-CN"/>
        </w:rPr>
        <w:t>e.g</w:t>
      </w:r>
      <w:r w:rsidR="00FC59CE">
        <w:rPr>
          <w:lang w:eastAsia="zh-CN"/>
        </w:rPr>
        <w:t>.,</w:t>
      </w:r>
      <w:r>
        <w:rPr>
          <w:rFonts w:hint="eastAsia"/>
          <w:lang w:eastAsia="zh-CN"/>
        </w:rPr>
        <w:t xml:space="preserve"> </w:t>
      </w:r>
      <w:r w:rsidR="00A15F25">
        <w:rPr>
          <w:rFonts w:hint="eastAsia"/>
          <w:lang w:eastAsia="zh-CN"/>
        </w:rPr>
        <w:t>T</w:t>
      </w:r>
      <w:r>
        <w:rPr>
          <w:rFonts w:hint="eastAsia"/>
          <w:lang w:eastAsia="zh-CN"/>
        </w:rPr>
        <w:t>RB (</w:t>
      </w:r>
      <w:r w:rsidR="00A15F25">
        <w:rPr>
          <w:rFonts w:hint="eastAsia"/>
          <w:lang w:eastAsia="zh-CN"/>
        </w:rPr>
        <w:t>Data Transfer</w:t>
      </w:r>
      <w:r>
        <w:rPr>
          <w:rFonts w:hint="eastAsia"/>
          <w:lang w:eastAsia="zh-CN"/>
        </w:rPr>
        <w:t xml:space="preserve"> Radio Bearer), can be introduced for 6G data transfer requirements. These new </w:t>
      </w:r>
      <w:r w:rsidR="00D23124">
        <w:rPr>
          <w:rFonts w:hint="eastAsia"/>
          <w:lang w:eastAsia="zh-CN"/>
        </w:rPr>
        <w:t>T</w:t>
      </w:r>
      <w:r>
        <w:rPr>
          <w:rFonts w:hint="eastAsia"/>
          <w:lang w:eastAsia="zh-CN"/>
        </w:rPr>
        <w:t xml:space="preserve">RBs will have configurable </w:t>
      </w:r>
      <w:r>
        <w:rPr>
          <w:lang w:eastAsia="zh-CN"/>
        </w:rPr>
        <w:t>transmission</w:t>
      </w:r>
      <w:r>
        <w:rPr>
          <w:rFonts w:hint="eastAsia"/>
          <w:lang w:eastAsia="zh-CN"/>
        </w:rPr>
        <w:t xml:space="preserve"> attributes, </w:t>
      </w:r>
      <w:r w:rsidDel="00FC59CE">
        <w:rPr>
          <w:rFonts w:hint="eastAsia"/>
          <w:lang w:eastAsia="zh-CN"/>
        </w:rPr>
        <w:t>e.g</w:t>
      </w:r>
      <w:r w:rsidR="00FC59CE">
        <w:rPr>
          <w:lang w:eastAsia="zh-CN"/>
        </w:rPr>
        <w:t>.,</w:t>
      </w:r>
      <w:r>
        <w:rPr>
          <w:rFonts w:hint="eastAsia"/>
          <w:lang w:eastAsia="zh-CN"/>
        </w:rPr>
        <w:t xml:space="preserve"> transmission mode, priority, </w:t>
      </w:r>
      <w:r w:rsidR="00F52FB1">
        <w:rPr>
          <w:rFonts w:hint="eastAsia"/>
          <w:lang w:eastAsia="zh-CN"/>
        </w:rPr>
        <w:t>PBR (</w:t>
      </w:r>
      <w:r w:rsidRPr="006304FB">
        <w:rPr>
          <w:lang w:eastAsia="ko-KR"/>
        </w:rPr>
        <w:t>Prioritized Bit Rate</w:t>
      </w:r>
      <w:r w:rsidR="00F52FB1">
        <w:rPr>
          <w:rFonts w:hint="eastAsia"/>
          <w:lang w:eastAsia="zh-CN"/>
        </w:rPr>
        <w:t>)</w:t>
      </w:r>
      <w:r>
        <w:rPr>
          <w:rFonts w:hint="eastAsia"/>
          <w:lang w:eastAsia="zh-CN"/>
        </w:rPr>
        <w:t xml:space="preserve">, </w:t>
      </w:r>
      <w:r w:rsidR="00F52FB1">
        <w:rPr>
          <w:rFonts w:hint="eastAsia"/>
          <w:lang w:eastAsia="zh-CN"/>
        </w:rPr>
        <w:t>PDB (</w:t>
      </w:r>
      <w:r>
        <w:rPr>
          <w:rFonts w:hint="eastAsia"/>
          <w:lang w:eastAsia="zh-CN"/>
        </w:rPr>
        <w:t>Packet Delay Budget</w:t>
      </w:r>
      <w:r w:rsidR="00F52FB1">
        <w:rPr>
          <w:rFonts w:hint="eastAsia"/>
          <w:lang w:eastAsia="zh-CN"/>
        </w:rPr>
        <w:t>)</w:t>
      </w:r>
      <w:r>
        <w:rPr>
          <w:rFonts w:hint="eastAsia"/>
          <w:lang w:eastAsia="zh-CN"/>
        </w:rPr>
        <w:t xml:space="preserve">, </w:t>
      </w:r>
      <w:r w:rsidR="00F52FB1">
        <w:rPr>
          <w:rFonts w:hint="eastAsia"/>
          <w:lang w:eastAsia="zh-CN"/>
        </w:rPr>
        <w:t>c</w:t>
      </w:r>
      <w:r>
        <w:rPr>
          <w:rFonts w:hint="eastAsia"/>
          <w:lang w:eastAsia="zh-CN"/>
        </w:rPr>
        <w:t>ipher,</w:t>
      </w:r>
      <w:r w:rsidDel="00F52FB1">
        <w:rPr>
          <w:rFonts w:hint="eastAsia"/>
          <w:lang w:eastAsia="zh-CN"/>
        </w:rPr>
        <w:t xml:space="preserve"> </w:t>
      </w:r>
      <w:r w:rsidR="00F52FB1">
        <w:rPr>
          <w:rFonts w:hint="eastAsia"/>
          <w:lang w:eastAsia="zh-CN"/>
        </w:rPr>
        <w:t>integrity p</w:t>
      </w:r>
      <w:r>
        <w:rPr>
          <w:rFonts w:hint="eastAsia"/>
          <w:lang w:eastAsia="zh-CN"/>
        </w:rPr>
        <w:t>rotection,</w:t>
      </w:r>
      <w:r w:rsidDel="00F52FB1">
        <w:rPr>
          <w:rFonts w:hint="eastAsia"/>
          <w:lang w:eastAsia="zh-CN"/>
        </w:rPr>
        <w:t xml:space="preserve"> </w:t>
      </w:r>
      <w:r w:rsidR="00F52FB1">
        <w:rPr>
          <w:rFonts w:hint="eastAsia"/>
          <w:lang w:eastAsia="zh-CN"/>
        </w:rPr>
        <w:t>service c</w:t>
      </w:r>
      <w:r w:rsidR="00F52FB1">
        <w:rPr>
          <w:lang w:eastAsia="zh-CN"/>
        </w:rPr>
        <w:t>ontinuity</w:t>
      </w:r>
      <w:r>
        <w:rPr>
          <w:rFonts w:hint="eastAsia"/>
          <w:lang w:eastAsia="zh-CN"/>
        </w:rPr>
        <w:t xml:space="preserve">, etc. </w:t>
      </w:r>
      <w:r w:rsidR="00D23124">
        <w:rPr>
          <w:rFonts w:hint="eastAsia"/>
          <w:lang w:eastAsia="zh-CN"/>
        </w:rPr>
        <w:t>T</w:t>
      </w:r>
      <w:r>
        <w:rPr>
          <w:rFonts w:hint="eastAsia"/>
          <w:lang w:eastAsia="zh-CN"/>
        </w:rPr>
        <w:t xml:space="preserve">RB can on-demand perform addition/modification/release by RRC procedure, </w:t>
      </w:r>
      <w:r w:rsidDel="007D65ED">
        <w:rPr>
          <w:rFonts w:hint="eastAsia"/>
          <w:lang w:eastAsia="zh-CN"/>
        </w:rPr>
        <w:t>e.g</w:t>
      </w:r>
      <w:r w:rsidR="007D65ED">
        <w:rPr>
          <w:lang w:eastAsia="zh-CN"/>
        </w:rPr>
        <w:t>.,</w:t>
      </w:r>
      <w:r>
        <w:rPr>
          <w:rFonts w:hint="eastAsia"/>
          <w:lang w:eastAsia="zh-CN"/>
        </w:rPr>
        <w:t xml:space="preserve"> RRC Reconfiguration. </w:t>
      </w:r>
      <w:r>
        <w:rPr>
          <w:rFonts w:hint="eastAsia"/>
        </w:rPr>
        <w:t xml:space="preserve">For a </w:t>
      </w:r>
      <w:r>
        <w:rPr>
          <w:rFonts w:hint="eastAsia"/>
          <w:lang w:eastAsia="zh-CN"/>
        </w:rPr>
        <w:t xml:space="preserve">6G </w:t>
      </w:r>
      <w:r>
        <w:rPr>
          <w:rFonts w:hint="eastAsia"/>
        </w:rPr>
        <w:t xml:space="preserve">UE, </w:t>
      </w:r>
      <w:r w:rsidRPr="008B4766">
        <w:t xml:space="preserve">a configuration with </w:t>
      </w:r>
      <w:r>
        <w:rPr>
          <w:rFonts w:hint="eastAsia"/>
        </w:rPr>
        <w:t xml:space="preserve">new </w:t>
      </w:r>
      <w:r w:rsidR="00D23124">
        <w:rPr>
          <w:rFonts w:hint="eastAsia"/>
          <w:lang w:eastAsia="zh-CN"/>
        </w:rPr>
        <w:t>T</w:t>
      </w:r>
      <w:r>
        <w:rPr>
          <w:rFonts w:hint="eastAsia"/>
          <w:lang w:eastAsia="zh-CN"/>
        </w:rPr>
        <w:t>RB</w:t>
      </w:r>
      <w:r w:rsidRPr="008B4766">
        <w:t xml:space="preserve"> without any DRB/MRB is supported</w:t>
      </w:r>
      <w:r>
        <w:rPr>
          <w:rFonts w:hint="eastAsia"/>
          <w:lang w:eastAsia="zh-CN"/>
        </w:rPr>
        <w:t xml:space="preserve">, </w:t>
      </w:r>
      <w:r w:rsidDel="008A74A0">
        <w:rPr>
          <w:rFonts w:hint="eastAsia"/>
          <w:lang w:eastAsia="zh-CN"/>
        </w:rPr>
        <w:t>i.e</w:t>
      </w:r>
      <w:r w:rsidR="008A74A0">
        <w:rPr>
          <w:lang w:eastAsia="zh-CN"/>
        </w:rPr>
        <w:t>.,</w:t>
      </w:r>
      <w:r>
        <w:rPr>
          <w:rFonts w:hint="eastAsia"/>
          <w:lang w:eastAsia="zh-CN"/>
        </w:rPr>
        <w:t xml:space="preserve"> a UE only with </w:t>
      </w:r>
      <w:r w:rsidR="00AD7DEE">
        <w:rPr>
          <w:rFonts w:hint="eastAsia"/>
          <w:lang w:eastAsia="zh-CN"/>
        </w:rPr>
        <w:t>T</w:t>
      </w:r>
      <w:r>
        <w:rPr>
          <w:rFonts w:hint="eastAsia"/>
          <w:lang w:eastAsia="zh-CN"/>
        </w:rPr>
        <w:t xml:space="preserve">RB and signalling SRBs can stay in RRC_CONNECTED </w:t>
      </w:r>
      <w:r w:rsidR="00FC6D8D">
        <w:rPr>
          <w:rFonts w:hint="eastAsia"/>
          <w:lang w:eastAsia="zh-CN"/>
        </w:rPr>
        <w:t>state</w:t>
      </w:r>
      <w:r>
        <w:rPr>
          <w:rFonts w:hint="eastAsia"/>
          <w:lang w:eastAsia="zh-CN"/>
        </w:rPr>
        <w:t>.</w:t>
      </w:r>
    </w:p>
    <w:p w14:paraId="3D431A26" w14:textId="6169361B" w:rsidR="00D77B90" w:rsidRDefault="00ED6A22" w:rsidP="00D77B90">
      <w:pPr>
        <w:spacing w:line="240" w:lineRule="auto"/>
        <w:jc w:val="both"/>
        <w:rPr>
          <w:lang w:eastAsia="zh-CN"/>
        </w:rPr>
      </w:pPr>
      <w:r>
        <w:rPr>
          <w:rFonts w:hint="eastAsia"/>
          <w:lang w:eastAsia="zh-CN"/>
        </w:rPr>
        <w:lastRenderedPageBreak/>
        <w:t>T</w:t>
      </w:r>
      <w:r w:rsidR="00D77B90">
        <w:rPr>
          <w:rFonts w:hint="eastAsia"/>
          <w:lang w:eastAsia="zh-CN"/>
        </w:rPr>
        <w:t xml:space="preserve">RB may have different protocol stack from SRB and DRB, </w:t>
      </w:r>
      <w:r w:rsidR="00D77B90" w:rsidDel="008A74A0">
        <w:rPr>
          <w:rFonts w:hint="eastAsia"/>
          <w:lang w:eastAsia="zh-CN"/>
        </w:rPr>
        <w:t>e.g</w:t>
      </w:r>
      <w:r w:rsidR="008A74A0">
        <w:rPr>
          <w:lang w:eastAsia="zh-CN"/>
        </w:rPr>
        <w:t>.,</w:t>
      </w:r>
      <w:r w:rsidR="00D77B90">
        <w:rPr>
          <w:rFonts w:hint="eastAsia"/>
          <w:lang w:eastAsia="zh-CN"/>
        </w:rPr>
        <w:t xml:space="preserve"> no need for SDAP sub-layer of UP which is up to SA2 final decision for QoS framework and transmission tunnel</w:t>
      </w:r>
      <w:r w:rsidR="00A769AF">
        <w:rPr>
          <w:rFonts w:hint="eastAsia"/>
          <w:lang w:eastAsia="zh-CN"/>
        </w:rPr>
        <w:t>,</w:t>
      </w:r>
      <w:r w:rsidR="00230809">
        <w:rPr>
          <w:rFonts w:hint="eastAsia"/>
          <w:lang w:eastAsia="zh-CN"/>
        </w:rPr>
        <w:t xml:space="preserve"> and</w:t>
      </w:r>
      <w:r w:rsidR="00D77B90">
        <w:rPr>
          <w:rFonts w:hint="eastAsia"/>
          <w:lang w:eastAsia="zh-CN"/>
        </w:rPr>
        <w:t xml:space="preserve"> requir</w:t>
      </w:r>
      <w:r w:rsidR="006F493D">
        <w:rPr>
          <w:rFonts w:hint="eastAsia"/>
          <w:lang w:eastAsia="zh-CN"/>
        </w:rPr>
        <w:t>ing</w:t>
      </w:r>
      <w:r w:rsidR="00D77B90">
        <w:rPr>
          <w:rFonts w:hint="eastAsia"/>
          <w:lang w:eastAsia="zh-CN"/>
        </w:rPr>
        <w:t xml:space="preserve"> new compression </w:t>
      </w:r>
      <w:r w:rsidR="00D77B90">
        <w:rPr>
          <w:lang w:eastAsia="zh-CN"/>
        </w:rPr>
        <w:t>algorithm</w:t>
      </w:r>
      <w:r w:rsidR="00D77B90">
        <w:rPr>
          <w:rFonts w:hint="eastAsia"/>
          <w:lang w:eastAsia="zh-CN"/>
        </w:rPr>
        <w:t>s</w:t>
      </w:r>
      <w:r w:rsidR="00D77B90" w:rsidRPr="00224781">
        <w:t xml:space="preserve"> </w:t>
      </w:r>
      <w:r w:rsidR="00D77B90" w:rsidRPr="00224781">
        <w:rPr>
          <w:lang w:eastAsia="zh-CN"/>
        </w:rPr>
        <w:t xml:space="preserve">aimed for special </w:t>
      </w:r>
      <w:r w:rsidR="002615A5">
        <w:rPr>
          <w:rFonts w:hint="eastAsia"/>
          <w:lang w:eastAsia="zh-CN"/>
        </w:rPr>
        <w:t>use cases</w:t>
      </w:r>
      <w:r w:rsidR="00D77B90" w:rsidRPr="00224781">
        <w:rPr>
          <w:lang w:eastAsia="zh-CN"/>
        </w:rPr>
        <w:t xml:space="preserve">, </w:t>
      </w:r>
      <w:r w:rsidR="00D77B90" w:rsidRPr="00224781" w:rsidDel="008A74A0">
        <w:rPr>
          <w:lang w:eastAsia="zh-CN"/>
        </w:rPr>
        <w:t>e.g</w:t>
      </w:r>
      <w:r w:rsidR="008A74A0" w:rsidRPr="00224781">
        <w:rPr>
          <w:lang w:eastAsia="zh-CN"/>
        </w:rPr>
        <w:t>.,</w:t>
      </w:r>
      <w:r w:rsidR="00D77B90" w:rsidRPr="00224781">
        <w:rPr>
          <w:lang w:eastAsia="zh-CN"/>
        </w:rPr>
        <w:t xml:space="preserve"> </w:t>
      </w:r>
      <w:r w:rsidR="00A5613E">
        <w:rPr>
          <w:rFonts w:hint="eastAsia"/>
          <w:lang w:eastAsia="zh-CN"/>
        </w:rPr>
        <w:t>lossy compression based on the characteristics of the data source</w:t>
      </w:r>
      <w:r w:rsidR="00D77B90">
        <w:rPr>
          <w:rFonts w:hint="eastAsia"/>
          <w:lang w:eastAsia="zh-CN"/>
        </w:rPr>
        <w:t>.</w:t>
      </w:r>
    </w:p>
    <w:p w14:paraId="46B4E14D" w14:textId="059B81F9" w:rsidR="00B8646D" w:rsidRPr="00DA44A0" w:rsidRDefault="004D0E79" w:rsidP="004D0E79">
      <w:pPr>
        <w:rPr>
          <w:b/>
          <w:bCs/>
        </w:rPr>
      </w:pPr>
      <w:bookmarkStart w:id="22" w:name="OLE_LINK14"/>
      <w:r w:rsidRPr="00DA44A0">
        <w:rPr>
          <w:b/>
          <w:bCs/>
        </w:rPr>
        <w:t xml:space="preserve">Proposal </w:t>
      </w:r>
      <w:r>
        <w:rPr>
          <w:b/>
          <w:bCs/>
        </w:rPr>
        <w:t>7</w:t>
      </w:r>
      <w:r w:rsidRPr="00DA44A0">
        <w:rPr>
          <w:b/>
          <w:bCs/>
        </w:rPr>
        <w:t>: Study a new radio bearer type</w:t>
      </w:r>
      <w:r>
        <w:rPr>
          <w:rFonts w:hint="eastAsia"/>
          <w:b/>
          <w:bCs/>
          <w:lang w:eastAsia="zh-CN"/>
        </w:rPr>
        <w:t xml:space="preserve"> (e.g.</w:t>
      </w:r>
      <w:r>
        <w:rPr>
          <w:b/>
          <w:bCs/>
          <w:lang w:eastAsia="zh-CN"/>
        </w:rPr>
        <w:t>,</w:t>
      </w:r>
      <w:r>
        <w:rPr>
          <w:rFonts w:hint="eastAsia"/>
          <w:b/>
          <w:bCs/>
          <w:lang w:eastAsia="zh-CN"/>
        </w:rPr>
        <w:t xml:space="preserve"> TRB)</w:t>
      </w:r>
      <w:r w:rsidRPr="00DA44A0">
        <w:rPr>
          <w:b/>
          <w:bCs/>
        </w:rPr>
        <w:t xml:space="preserve"> dedicated </w:t>
      </w:r>
      <w:r>
        <w:rPr>
          <w:rFonts w:hint="eastAsia"/>
          <w:b/>
          <w:bCs/>
          <w:lang w:eastAsia="zh-CN"/>
        </w:rPr>
        <w:t>for</w:t>
      </w:r>
      <w:r w:rsidRPr="00DA44A0">
        <w:rPr>
          <w:b/>
          <w:bCs/>
        </w:rPr>
        <w:t xml:space="preserve"> data</w:t>
      </w:r>
      <w:r>
        <w:rPr>
          <w:rFonts w:hint="eastAsia"/>
          <w:b/>
          <w:bCs/>
          <w:lang w:eastAsia="zh-CN"/>
        </w:rPr>
        <w:t xml:space="preserve"> </w:t>
      </w:r>
      <w:r w:rsidRPr="00DA44A0">
        <w:rPr>
          <w:b/>
          <w:bCs/>
        </w:rPr>
        <w:t>transfer in 6G RAN, address</w:t>
      </w:r>
      <w:r>
        <w:rPr>
          <w:b/>
          <w:bCs/>
        </w:rPr>
        <w:t>ing</w:t>
      </w:r>
      <w:r w:rsidRPr="00DA44A0">
        <w:rPr>
          <w:b/>
          <w:bCs/>
        </w:rPr>
        <w:t xml:space="preserve"> the limitations of existing SRB and DRB.</w:t>
      </w:r>
    </w:p>
    <w:bookmarkEnd w:id="22"/>
    <w:p w14:paraId="62AD0F8C" w14:textId="6D651AD7" w:rsidR="004D0E79" w:rsidRPr="004D0E79" w:rsidRDefault="004A3042" w:rsidP="00D77B90">
      <w:pPr>
        <w:spacing w:line="240" w:lineRule="auto"/>
        <w:jc w:val="both"/>
        <w:rPr>
          <w:lang w:eastAsia="zh-CN"/>
        </w:rPr>
      </w:pPr>
      <w:r>
        <w:rPr>
          <w:rFonts w:hint="eastAsia"/>
          <w:lang w:eastAsia="zh-CN"/>
        </w:rPr>
        <w:t xml:space="preserve">If new protocol layer and new RB type for 6G data framework </w:t>
      </w:r>
      <w:r w:rsidR="00177F7C">
        <w:rPr>
          <w:rFonts w:hint="eastAsia"/>
          <w:lang w:eastAsia="zh-CN"/>
        </w:rPr>
        <w:t xml:space="preserve">are widely recognized and </w:t>
      </w:r>
      <w:r w:rsidR="00B1117D">
        <w:rPr>
          <w:rFonts w:hint="eastAsia"/>
          <w:lang w:eastAsia="zh-CN"/>
        </w:rPr>
        <w:t>consensus is</w:t>
      </w:r>
      <w:r w:rsidR="00B1117D">
        <w:rPr>
          <w:lang w:eastAsia="zh-CN"/>
        </w:rPr>
        <w:t xml:space="preserve"> reached</w:t>
      </w:r>
      <w:r w:rsidDel="00B1117D">
        <w:rPr>
          <w:rFonts w:hint="eastAsia"/>
          <w:lang w:eastAsia="zh-CN"/>
        </w:rPr>
        <w:t xml:space="preserve"> </w:t>
      </w:r>
      <w:r w:rsidR="00B1117D">
        <w:rPr>
          <w:lang w:eastAsia="zh-CN"/>
        </w:rPr>
        <w:t xml:space="preserve">on them </w:t>
      </w:r>
      <w:r>
        <w:rPr>
          <w:rFonts w:hint="eastAsia"/>
          <w:lang w:eastAsia="zh-CN"/>
        </w:rPr>
        <w:t xml:space="preserve">in RAN2, </w:t>
      </w:r>
      <w:r w:rsidR="00B1117D">
        <w:rPr>
          <w:lang w:eastAsia="zh-CN"/>
        </w:rPr>
        <w:t xml:space="preserve">this will indicate the introduction of </w:t>
      </w:r>
      <w:r w:rsidR="00725CDA">
        <w:rPr>
          <w:rFonts w:hint="eastAsia"/>
          <w:lang w:eastAsia="zh-CN"/>
        </w:rPr>
        <w:t>a DP (Data Plane) in addition to the existing CP and UP.</w:t>
      </w:r>
    </w:p>
    <w:p w14:paraId="70A9D2D6" w14:textId="77EF9B64" w:rsidR="00A472FF" w:rsidRPr="00A472FF" w:rsidRDefault="00107E07"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B222A5">
        <w:rPr>
          <w:lang w:eastAsia="zh-CN"/>
        </w:rPr>
        <w:br w:type="page"/>
      </w:r>
      <w:bookmarkEnd w:id="2"/>
      <w:r w:rsidR="00A472FF" w:rsidRPr="00A472FF">
        <w:rPr>
          <w:rFonts w:eastAsia="宋体"/>
          <w:sz w:val="36"/>
          <w:szCs w:val="36"/>
          <w:lang w:val="en-US" w:eastAsia="zh-CN"/>
        </w:rPr>
        <w:lastRenderedPageBreak/>
        <w:t>Conclusion</w:t>
      </w:r>
    </w:p>
    <w:p w14:paraId="3E0A592C" w14:textId="64F1BEBC"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316F79">
        <w:rPr>
          <w:rFonts w:eastAsia="等线"/>
          <w:kern w:val="2"/>
          <w:lang w:val="en-US" w:eastAsia="zh-CN"/>
        </w:rPr>
        <w:t xml:space="preserve">6G </w:t>
      </w:r>
      <w:r w:rsidR="00283ED0">
        <w:rPr>
          <w:rFonts w:eastAsia="等线" w:hint="eastAsia"/>
          <w:kern w:val="2"/>
          <w:lang w:val="en-US" w:eastAsia="zh-CN"/>
        </w:rPr>
        <w:t>data</w:t>
      </w:r>
      <w:r w:rsidR="00283ED0">
        <w:rPr>
          <w:rFonts w:eastAsia="等线"/>
          <w:kern w:val="2"/>
          <w:lang w:val="en-US" w:eastAsia="zh-CN"/>
        </w:rPr>
        <w:t xml:space="preserve"> collection and data transfer</w:t>
      </w:r>
      <w:r w:rsidR="00316F79">
        <w:rPr>
          <w:rFonts w:eastAsia="等线"/>
          <w:kern w:val="2"/>
          <w:lang w:val="en-US" w:eastAsia="zh-CN"/>
        </w:rPr>
        <w:t>.</w:t>
      </w:r>
      <w:r w:rsidR="00316F79" w:rsidRPr="00A472FF">
        <w:rPr>
          <w:rFonts w:eastAsia="宋体"/>
          <w:kern w:val="2"/>
          <w:lang w:val="en-US" w:eastAsia="zh-CN"/>
        </w:rPr>
        <w:t xml:space="preserve"> </w:t>
      </w:r>
      <w:r w:rsidRPr="00A472FF">
        <w:rPr>
          <w:rFonts w:eastAsia="宋体"/>
          <w:kern w:val="2"/>
          <w:lang w:val="en-US" w:eastAsia="zh-CN"/>
        </w:rPr>
        <w:t>we have the following observations and proposals:</w:t>
      </w:r>
    </w:p>
    <w:p w14:paraId="12A66C8A" w14:textId="77777777" w:rsidR="00253524" w:rsidRPr="007C1043" w:rsidRDefault="00253524" w:rsidP="00253524">
      <w:pPr>
        <w:spacing w:before="40" w:after="0" w:line="240" w:lineRule="auto"/>
        <w:rPr>
          <w:b/>
          <w:bCs/>
          <w:iCs/>
          <w:lang w:eastAsia="zh-CN"/>
        </w:rPr>
      </w:pPr>
      <w:r w:rsidRPr="007C1043">
        <w:rPr>
          <w:b/>
          <w:bCs/>
          <w:iCs/>
          <w:lang w:eastAsia="zh-CN"/>
        </w:rPr>
        <w:t>Proposal 1</w:t>
      </w:r>
      <w:r w:rsidRPr="007C1043">
        <w:rPr>
          <w:b/>
          <w:bCs/>
          <w:iCs/>
          <w:lang w:eastAsia="zh-CN"/>
        </w:rPr>
        <w:t>：</w:t>
      </w:r>
      <w:r w:rsidRPr="007C1043">
        <w:rPr>
          <w:rFonts w:hint="eastAsia"/>
          <w:b/>
          <w:bCs/>
          <w:iCs/>
          <w:lang w:eastAsia="zh-CN"/>
        </w:rPr>
        <w:t>A</w:t>
      </w:r>
      <w:r w:rsidRPr="007C1043">
        <w:rPr>
          <w:b/>
          <w:bCs/>
          <w:iCs/>
          <w:lang w:eastAsia="zh-CN"/>
        </w:rPr>
        <w:t>dopt the following definitions of terms.</w:t>
      </w:r>
    </w:p>
    <w:p w14:paraId="159EAB06" w14:textId="78AA3FA6" w:rsidR="00253524" w:rsidRPr="004A13B0" w:rsidRDefault="00253524">
      <w:pPr>
        <w:pStyle w:val="af2"/>
        <w:numPr>
          <w:ilvl w:val="0"/>
          <w:numId w:val="45"/>
        </w:numPr>
        <w:spacing w:before="40" w:after="0" w:line="240" w:lineRule="auto"/>
        <w:ind w:firstLineChars="0"/>
        <w:rPr>
          <w:b/>
          <w:bCs/>
          <w:iCs/>
          <w:lang w:eastAsia="zh-CN"/>
        </w:rPr>
      </w:pPr>
      <w:r w:rsidRPr="007C1043">
        <w:rPr>
          <w:b/>
          <w:bCs/>
          <w:iCs/>
          <w:lang w:eastAsia="zh-CN"/>
        </w:rPr>
        <w:t>Data collection refers to the data provider (e.g., UEs or RAN nodes) collecting data</w:t>
      </w:r>
      <w:r w:rsidR="00450B5B">
        <w:rPr>
          <w:b/>
          <w:bCs/>
          <w:iCs/>
          <w:lang w:eastAsia="zh-CN"/>
        </w:rPr>
        <w:t xml:space="preserve"> </w:t>
      </w:r>
      <w:r w:rsidR="00450B5B" w:rsidRPr="0047618E">
        <w:rPr>
          <w:b/>
          <w:bCs/>
          <w:iCs/>
          <w:lang w:eastAsia="zh-CN"/>
        </w:rPr>
        <w:t xml:space="preserve">(e.g., by measurements) </w:t>
      </w:r>
      <w:r w:rsidR="00450B5B" w:rsidRPr="0047618E">
        <w:rPr>
          <w:rFonts w:hint="eastAsia"/>
          <w:b/>
          <w:bCs/>
          <w:iCs/>
          <w:lang w:eastAsia="zh-CN"/>
        </w:rPr>
        <w:t>based</w:t>
      </w:r>
      <w:r w:rsidR="00450B5B" w:rsidRPr="0047618E">
        <w:rPr>
          <w:b/>
          <w:bCs/>
          <w:iCs/>
          <w:lang w:eastAsia="zh-CN"/>
        </w:rPr>
        <w:t xml:space="preserve"> on data collection configuration (e.g., measurement configuration).</w:t>
      </w:r>
    </w:p>
    <w:p w14:paraId="0313C433" w14:textId="77777777" w:rsidR="00253524" w:rsidRPr="007C1043" w:rsidRDefault="00253524" w:rsidP="00253524">
      <w:pPr>
        <w:pStyle w:val="af2"/>
        <w:numPr>
          <w:ilvl w:val="0"/>
          <w:numId w:val="45"/>
        </w:numPr>
        <w:spacing w:before="40" w:after="0" w:line="240" w:lineRule="auto"/>
        <w:ind w:firstLineChars="0"/>
        <w:rPr>
          <w:b/>
          <w:bCs/>
          <w:iCs/>
          <w:sz w:val="18"/>
          <w:lang w:eastAsia="zh-CN"/>
        </w:rPr>
      </w:pPr>
      <w:r w:rsidRPr="007C1043">
        <w:rPr>
          <w:b/>
          <w:bCs/>
          <w:iCs/>
          <w:lang w:eastAsia="zh-CN"/>
        </w:rPr>
        <w:t>Data transfer refers to the data provider (e.g., UEs or RAN nodes) transferring data to other entities (e.g., RAN nodes or CN nodes) based on transfer configuration.</w:t>
      </w:r>
    </w:p>
    <w:p w14:paraId="33A689DF" w14:textId="77777777" w:rsidR="00F47A30" w:rsidRPr="007C1043" w:rsidRDefault="00F47A30" w:rsidP="007C1043">
      <w:pPr>
        <w:spacing w:before="60" w:after="0"/>
        <w:rPr>
          <w:b/>
          <w:lang w:eastAsia="zh-CN"/>
        </w:rPr>
      </w:pPr>
      <w:r w:rsidRPr="007C1043">
        <w:rPr>
          <w:b/>
          <w:lang w:eastAsia="zh-CN"/>
        </w:rPr>
        <w:t xml:space="preserve">Observation 1: Data transfer for sensing is characterized by a high data rate (driven by large volume of sensing measurements and real-time processing requirements for some use cases) and involves multiple transfer combinations (e.g., UE-BS, UE-CN, and BS-CN). </w:t>
      </w:r>
    </w:p>
    <w:p w14:paraId="718090BB" w14:textId="6BFB5BEE" w:rsidR="00F47A30" w:rsidRPr="007C1043" w:rsidRDefault="00F47A30" w:rsidP="00E64AB6">
      <w:pPr>
        <w:spacing w:before="60" w:after="0" w:line="240" w:lineRule="auto"/>
        <w:rPr>
          <w:b/>
          <w:lang w:eastAsia="zh-CN"/>
        </w:rPr>
      </w:pPr>
      <w:r w:rsidRPr="00F47A30">
        <w:rPr>
          <w:b/>
          <w:lang w:eastAsia="zh-CN"/>
        </w:rPr>
        <w:t xml:space="preserve">Observation 2: Data transfer for AI/ML is characterized by large data volume with a relaxed latency requirement and supports multiple transfer combinations (e.g., UE-BS, UE-CN, BS-CN). </w:t>
      </w:r>
    </w:p>
    <w:p w14:paraId="090A8CE7" w14:textId="77777777" w:rsidR="00170558" w:rsidRPr="007C1043" w:rsidRDefault="00170558" w:rsidP="007C1043">
      <w:pPr>
        <w:spacing w:before="60" w:after="0"/>
        <w:rPr>
          <w:b/>
          <w:lang w:eastAsia="zh-CN"/>
        </w:rPr>
      </w:pPr>
      <w:r w:rsidRPr="007C1043">
        <w:rPr>
          <w:b/>
          <w:lang w:eastAsia="zh-CN"/>
        </w:rPr>
        <w:t xml:space="preserve">Proposal 2: Study a unified data framework in 6G RAN for data transfer and collection of various types of data. </w:t>
      </w:r>
    </w:p>
    <w:p w14:paraId="74CC22E7" w14:textId="77777777" w:rsidR="00170558" w:rsidRPr="007C1043" w:rsidRDefault="00170558" w:rsidP="007C1043">
      <w:pPr>
        <w:pStyle w:val="af2"/>
        <w:numPr>
          <w:ilvl w:val="0"/>
          <w:numId w:val="52"/>
        </w:numPr>
        <w:spacing w:before="60" w:after="0" w:line="240" w:lineRule="auto"/>
        <w:ind w:firstLineChars="0"/>
        <w:rPr>
          <w:b/>
          <w:lang w:eastAsia="zh-CN"/>
        </w:rPr>
      </w:pPr>
      <w:r w:rsidRPr="007C1043">
        <w:rPr>
          <w:b/>
          <w:lang w:eastAsia="zh-CN"/>
        </w:rPr>
        <w:t xml:space="preserve">unified collection of standardized data </w:t>
      </w:r>
      <w:r w:rsidRPr="007C1043">
        <w:rPr>
          <w:rFonts w:hint="eastAsia"/>
          <w:b/>
          <w:lang w:eastAsia="zh-CN"/>
        </w:rPr>
        <w:t>via</w:t>
      </w:r>
      <w:r w:rsidRPr="007C1043">
        <w:rPr>
          <w:b/>
          <w:lang w:eastAsia="zh-CN"/>
        </w:rPr>
        <w:t xml:space="preserve"> use case agnostic procedure, and enables the data to be reused by different data consumers to avoid redundant data collection.</w:t>
      </w:r>
    </w:p>
    <w:p w14:paraId="5663DF78" w14:textId="77777777" w:rsidR="00170558" w:rsidRPr="007C1043" w:rsidRDefault="00170558" w:rsidP="007C1043">
      <w:pPr>
        <w:pStyle w:val="af2"/>
        <w:numPr>
          <w:ilvl w:val="0"/>
          <w:numId w:val="52"/>
        </w:numPr>
        <w:spacing w:before="60" w:after="0" w:line="240" w:lineRule="auto"/>
        <w:ind w:firstLineChars="0"/>
        <w:rPr>
          <w:b/>
          <w:lang w:eastAsia="zh-CN"/>
        </w:rPr>
      </w:pPr>
      <w:r w:rsidRPr="007C1043">
        <w:rPr>
          <w:b/>
          <w:lang w:eastAsia="zh-CN"/>
        </w:rPr>
        <w:t xml:space="preserve">unified data transfer between peer </w:t>
      </w:r>
      <w:r w:rsidRPr="007C1043">
        <w:rPr>
          <w:rFonts w:hint="eastAsia"/>
          <w:b/>
          <w:lang w:eastAsia="zh-CN"/>
        </w:rPr>
        <w:t>data</w:t>
      </w:r>
      <w:r w:rsidRPr="007C1043">
        <w:rPr>
          <w:b/>
          <w:lang w:eastAsia="zh-CN"/>
        </w:rPr>
        <w:t xml:space="preserve"> transfer entities (e.g., UE-RAN, UE-CN), which reduces the high complexity caused by supporting multiple schemes simultaneously.</w:t>
      </w:r>
    </w:p>
    <w:p w14:paraId="34F37677" w14:textId="77777777" w:rsidR="003F07E9" w:rsidRPr="007C1043" w:rsidRDefault="003F07E9" w:rsidP="007C1043">
      <w:pPr>
        <w:spacing w:before="60" w:after="0"/>
        <w:rPr>
          <w:b/>
          <w:lang w:eastAsia="zh-CN"/>
        </w:rPr>
      </w:pPr>
      <w:r w:rsidRPr="007C1043">
        <w:rPr>
          <w:b/>
          <w:lang w:eastAsia="zh-CN"/>
        </w:rPr>
        <w:t xml:space="preserve">Proposal 3: The data </w:t>
      </w:r>
      <w:r w:rsidRPr="007C1043">
        <w:rPr>
          <w:rFonts w:hint="eastAsia"/>
          <w:b/>
          <w:lang w:eastAsia="zh-CN"/>
        </w:rPr>
        <w:t>transfer</w:t>
      </w:r>
      <w:r w:rsidRPr="007C1043">
        <w:rPr>
          <w:b/>
          <w:lang w:eastAsia="zh-CN"/>
        </w:rPr>
        <w:t xml:space="preserve"> of 6G RAN shall support various data types with different transmission requirements: </w:t>
      </w:r>
    </w:p>
    <w:p w14:paraId="7B1483A0" w14:textId="77777777" w:rsidR="003F07E9" w:rsidRPr="007C1043" w:rsidRDefault="003F07E9" w:rsidP="007C1043">
      <w:pPr>
        <w:pStyle w:val="af2"/>
        <w:numPr>
          <w:ilvl w:val="0"/>
          <w:numId w:val="54"/>
        </w:numPr>
        <w:spacing w:before="60" w:after="0"/>
        <w:ind w:firstLineChars="0"/>
        <w:rPr>
          <w:b/>
          <w:lang w:eastAsia="zh-CN"/>
        </w:rPr>
      </w:pPr>
      <w:r w:rsidRPr="007C1043">
        <w:rPr>
          <w:b/>
          <w:lang w:eastAsia="zh-CN"/>
        </w:rPr>
        <w:t>L</w:t>
      </w:r>
      <w:r w:rsidRPr="007C1043">
        <w:rPr>
          <w:rFonts w:hint="eastAsia"/>
          <w:b/>
          <w:lang w:eastAsia="zh-CN"/>
        </w:rPr>
        <w:t>arge</w:t>
      </w:r>
      <w:r w:rsidRPr="007C1043">
        <w:rPr>
          <w:b/>
          <w:lang w:eastAsia="zh-CN"/>
        </w:rPr>
        <w:t xml:space="preserve"> data volume with various requirements on data rate, priority, latency, etc.</w:t>
      </w:r>
    </w:p>
    <w:p w14:paraId="5D0A8D81" w14:textId="77777777" w:rsidR="003F07E9" w:rsidRPr="007C1043" w:rsidRDefault="003F07E9" w:rsidP="007C1043">
      <w:pPr>
        <w:pStyle w:val="af2"/>
        <w:numPr>
          <w:ilvl w:val="0"/>
          <w:numId w:val="54"/>
        </w:numPr>
        <w:spacing w:before="60" w:after="0"/>
        <w:ind w:firstLineChars="0"/>
        <w:rPr>
          <w:b/>
          <w:lang w:eastAsia="zh-CN"/>
        </w:rPr>
      </w:pPr>
      <w:r w:rsidRPr="007C1043">
        <w:rPr>
          <w:b/>
          <w:lang w:eastAsia="zh-CN"/>
        </w:rPr>
        <w:t xml:space="preserve">Flexible termination of data at specific node (e.g., BS, CN) as needed. </w:t>
      </w:r>
    </w:p>
    <w:p w14:paraId="78E37BC8" w14:textId="77777777" w:rsidR="003F07E9" w:rsidRPr="007C1043" w:rsidRDefault="003F07E9" w:rsidP="007C1043">
      <w:pPr>
        <w:pStyle w:val="af2"/>
        <w:numPr>
          <w:ilvl w:val="0"/>
          <w:numId w:val="54"/>
        </w:numPr>
        <w:spacing w:before="60" w:after="0"/>
        <w:ind w:firstLineChars="0"/>
        <w:rPr>
          <w:b/>
          <w:lang w:eastAsia="zh-CN"/>
        </w:rPr>
      </w:pPr>
      <w:r w:rsidRPr="007C1043">
        <w:rPr>
          <w:b/>
          <w:lang w:eastAsia="zh-CN"/>
        </w:rPr>
        <w:t>Continuity during mobility (i.e., resume transmission of data across BSs).</w:t>
      </w:r>
    </w:p>
    <w:p w14:paraId="27BD0F9A" w14:textId="77777777" w:rsidR="00BD10AA" w:rsidRPr="007C1043" w:rsidRDefault="00BD10AA" w:rsidP="007C1043">
      <w:pPr>
        <w:spacing w:before="60" w:after="0"/>
        <w:rPr>
          <w:b/>
          <w:lang w:eastAsia="zh-CN"/>
        </w:rPr>
      </w:pPr>
      <w:r w:rsidRPr="007C1043">
        <w:rPr>
          <w:b/>
          <w:lang w:eastAsia="zh-CN"/>
        </w:rPr>
        <w:t xml:space="preserve">Proposal 4: The data transfer of 6G RAN shall support downlink/uplink lossy/lossless compression and on-demand security to improve data transfer efficiency. </w:t>
      </w:r>
    </w:p>
    <w:p w14:paraId="357418DA" w14:textId="77777777" w:rsidR="00C85A05" w:rsidRPr="007C1043" w:rsidRDefault="00C85A05" w:rsidP="007C1043">
      <w:pPr>
        <w:spacing w:before="60" w:after="0"/>
        <w:rPr>
          <w:b/>
          <w:lang w:eastAsia="zh-CN"/>
        </w:rPr>
      </w:pPr>
      <w:r w:rsidRPr="007C1043">
        <w:rPr>
          <w:b/>
          <w:lang w:eastAsia="zh-CN"/>
        </w:rPr>
        <w:t>O</w:t>
      </w:r>
      <w:r w:rsidRPr="007C1043">
        <w:rPr>
          <w:rFonts w:hint="eastAsia"/>
          <w:b/>
          <w:lang w:eastAsia="zh-CN"/>
        </w:rPr>
        <w:t>bservation</w:t>
      </w:r>
      <w:r w:rsidRPr="007C1043">
        <w:rPr>
          <w:b/>
          <w:lang w:eastAsia="zh-CN"/>
        </w:rPr>
        <w:t xml:space="preserve"> 3: The potential data transfer schemes based on the existing NR Radio Protocol Architecture (including CP and UP) cannot fulfil the requirements of the 6G data framework:</w:t>
      </w:r>
    </w:p>
    <w:p w14:paraId="41EA2FC6" w14:textId="77777777" w:rsidR="00C85A05" w:rsidRPr="007C1043" w:rsidRDefault="00C85A05" w:rsidP="007C1043">
      <w:pPr>
        <w:pStyle w:val="af2"/>
        <w:numPr>
          <w:ilvl w:val="0"/>
          <w:numId w:val="54"/>
        </w:numPr>
        <w:spacing w:before="60" w:after="0"/>
        <w:ind w:firstLineChars="0"/>
        <w:rPr>
          <w:b/>
          <w:lang w:eastAsia="zh-CN"/>
        </w:rPr>
      </w:pPr>
      <w:r w:rsidRPr="007C1043">
        <w:rPr>
          <w:b/>
          <w:lang w:eastAsia="zh-CN"/>
        </w:rPr>
        <w:t>For CP-based solution:</w:t>
      </w:r>
    </w:p>
    <w:p w14:paraId="50378AD5" w14:textId="77777777" w:rsidR="00C85A05" w:rsidRPr="007C1043" w:rsidRDefault="00C85A05" w:rsidP="00C85A05">
      <w:pPr>
        <w:pStyle w:val="af2"/>
        <w:numPr>
          <w:ilvl w:val="0"/>
          <w:numId w:val="49"/>
        </w:numPr>
        <w:spacing w:after="60"/>
        <w:ind w:firstLineChars="0"/>
        <w:jc w:val="both"/>
        <w:rPr>
          <w:b/>
          <w:iCs/>
          <w:szCs w:val="21"/>
          <w:lang w:eastAsia="zh-CN"/>
        </w:rPr>
      </w:pPr>
      <w:r w:rsidRPr="007C1043">
        <w:rPr>
          <w:b/>
          <w:iCs/>
          <w:szCs w:val="21"/>
          <w:lang w:eastAsia="zh-CN"/>
        </w:rPr>
        <w:t xml:space="preserve">RRC is not suitable for transmitting large-size data </w:t>
      </w:r>
      <w:r w:rsidRPr="007C1043">
        <w:rPr>
          <w:rFonts w:hint="eastAsia"/>
          <w:b/>
          <w:iCs/>
          <w:szCs w:val="21"/>
          <w:lang w:eastAsia="zh-CN"/>
        </w:rPr>
        <w:t>due</w:t>
      </w:r>
      <w:r w:rsidRPr="007C1043">
        <w:rPr>
          <w:b/>
          <w:iCs/>
          <w:szCs w:val="21"/>
          <w:lang w:eastAsia="zh-CN"/>
        </w:rPr>
        <w:t xml:space="preserve"> to the </w:t>
      </w:r>
      <w:r w:rsidRPr="007C1043">
        <w:rPr>
          <w:rFonts w:hint="eastAsia"/>
          <w:b/>
          <w:iCs/>
          <w:szCs w:val="21"/>
          <w:lang w:eastAsia="zh-CN"/>
        </w:rPr>
        <w:t>limited</w:t>
      </w:r>
      <w:r w:rsidRPr="007C1043">
        <w:rPr>
          <w:b/>
          <w:iCs/>
          <w:szCs w:val="21"/>
          <w:lang w:eastAsia="zh-CN"/>
        </w:rPr>
        <w:t xml:space="preserve"> segmentation number. </w:t>
      </w:r>
    </w:p>
    <w:p w14:paraId="7DD5E74A" w14:textId="77777777" w:rsidR="00C85A05" w:rsidRPr="007C1043" w:rsidRDefault="00C85A05" w:rsidP="00C85A05">
      <w:pPr>
        <w:pStyle w:val="af2"/>
        <w:numPr>
          <w:ilvl w:val="0"/>
          <w:numId w:val="49"/>
        </w:numPr>
        <w:spacing w:after="60"/>
        <w:ind w:firstLineChars="0"/>
        <w:jc w:val="both"/>
        <w:rPr>
          <w:b/>
          <w:iCs/>
          <w:szCs w:val="21"/>
          <w:lang w:eastAsia="zh-CN"/>
        </w:rPr>
      </w:pPr>
      <w:r w:rsidRPr="007C1043">
        <w:rPr>
          <w:b/>
          <w:iCs/>
          <w:szCs w:val="21"/>
          <w:lang w:eastAsia="zh-CN"/>
        </w:rPr>
        <w:t xml:space="preserve">Flexible </w:t>
      </w:r>
      <w:r w:rsidRPr="007C1043">
        <w:rPr>
          <w:b/>
          <w:bCs/>
          <w:iCs/>
          <w:szCs w:val="21"/>
          <w:lang w:eastAsia="zh-CN"/>
        </w:rPr>
        <w:t>priority</w:t>
      </w:r>
      <w:r w:rsidRPr="007C1043">
        <w:rPr>
          <w:b/>
          <w:iCs/>
          <w:szCs w:val="21"/>
          <w:lang w:eastAsia="zh-CN"/>
        </w:rPr>
        <w:t xml:space="preserve"> setting for NAS transmission is not supported.</w:t>
      </w:r>
    </w:p>
    <w:p w14:paraId="121700E4" w14:textId="77777777" w:rsidR="00C85A05" w:rsidRPr="007C1043" w:rsidRDefault="00C85A05" w:rsidP="00C85A05">
      <w:pPr>
        <w:pStyle w:val="af2"/>
        <w:numPr>
          <w:ilvl w:val="0"/>
          <w:numId w:val="49"/>
        </w:numPr>
        <w:spacing w:after="60"/>
        <w:ind w:firstLineChars="0"/>
        <w:jc w:val="both"/>
        <w:rPr>
          <w:b/>
          <w:iCs/>
          <w:szCs w:val="21"/>
          <w:lang w:eastAsia="zh-CN"/>
        </w:rPr>
      </w:pPr>
      <w:r w:rsidRPr="007C1043">
        <w:rPr>
          <w:b/>
          <w:iCs/>
          <w:szCs w:val="21"/>
          <w:lang w:eastAsia="zh-CN"/>
        </w:rPr>
        <w:t>Data transfer continuity during mobility is not supported.</w:t>
      </w:r>
    </w:p>
    <w:p w14:paraId="1789D9D0" w14:textId="77777777" w:rsidR="00C85A05" w:rsidRPr="007C1043" w:rsidRDefault="00C85A05" w:rsidP="00C85A05">
      <w:pPr>
        <w:pStyle w:val="af2"/>
        <w:numPr>
          <w:ilvl w:val="0"/>
          <w:numId w:val="49"/>
        </w:numPr>
        <w:spacing w:after="60"/>
        <w:ind w:firstLineChars="0"/>
        <w:jc w:val="both"/>
        <w:rPr>
          <w:b/>
          <w:iCs/>
          <w:szCs w:val="21"/>
          <w:lang w:eastAsia="zh-CN"/>
        </w:rPr>
      </w:pPr>
      <w:r w:rsidRPr="007C1043">
        <w:rPr>
          <w:b/>
          <w:iCs/>
          <w:szCs w:val="21"/>
          <w:lang w:eastAsia="zh-CN"/>
        </w:rPr>
        <w:t>Data compression is not supported.</w:t>
      </w:r>
    </w:p>
    <w:p w14:paraId="1E75AFC5" w14:textId="77777777" w:rsidR="00C85A05" w:rsidRPr="007C1043" w:rsidRDefault="00C85A05" w:rsidP="00C85A05">
      <w:pPr>
        <w:pStyle w:val="af2"/>
        <w:numPr>
          <w:ilvl w:val="0"/>
          <w:numId w:val="49"/>
        </w:numPr>
        <w:spacing w:after="60"/>
        <w:ind w:firstLineChars="0"/>
        <w:jc w:val="both"/>
        <w:rPr>
          <w:b/>
          <w:iCs/>
          <w:szCs w:val="21"/>
          <w:lang w:eastAsia="zh-CN"/>
        </w:rPr>
      </w:pPr>
      <w:r w:rsidRPr="007C1043">
        <w:rPr>
          <w:b/>
          <w:iCs/>
          <w:szCs w:val="21"/>
          <w:lang w:eastAsia="zh-CN"/>
        </w:rPr>
        <w:t xml:space="preserve">On-demand </w:t>
      </w:r>
      <w:r w:rsidRPr="007C1043">
        <w:rPr>
          <w:b/>
          <w:bCs/>
          <w:iCs/>
          <w:szCs w:val="21"/>
          <w:lang w:eastAsia="zh-CN"/>
        </w:rPr>
        <w:t>security</w:t>
      </w:r>
      <w:r w:rsidRPr="007C1043">
        <w:rPr>
          <w:b/>
          <w:iCs/>
          <w:szCs w:val="21"/>
          <w:lang w:eastAsia="zh-CN"/>
        </w:rPr>
        <w:t xml:space="preserve"> is not supported, e.g., integrity protection is mandatory.</w:t>
      </w:r>
    </w:p>
    <w:p w14:paraId="23E4DCAE" w14:textId="77777777" w:rsidR="00C85A05" w:rsidRPr="007C1043" w:rsidRDefault="00C85A05" w:rsidP="007C1043">
      <w:pPr>
        <w:pStyle w:val="af2"/>
        <w:numPr>
          <w:ilvl w:val="0"/>
          <w:numId w:val="54"/>
        </w:numPr>
        <w:spacing w:before="60" w:after="0"/>
        <w:ind w:firstLineChars="0"/>
        <w:rPr>
          <w:b/>
          <w:lang w:eastAsia="zh-CN"/>
        </w:rPr>
      </w:pPr>
      <w:r w:rsidRPr="007C1043">
        <w:rPr>
          <w:b/>
          <w:lang w:eastAsia="zh-CN"/>
        </w:rPr>
        <w:t>F</w:t>
      </w:r>
      <w:r w:rsidRPr="007C1043">
        <w:rPr>
          <w:rFonts w:hint="eastAsia"/>
          <w:b/>
          <w:lang w:eastAsia="zh-CN"/>
        </w:rPr>
        <w:t>or</w:t>
      </w:r>
      <w:r w:rsidRPr="007C1043">
        <w:rPr>
          <w:b/>
          <w:lang w:eastAsia="zh-CN"/>
        </w:rPr>
        <w:t xml:space="preserve"> </w:t>
      </w:r>
      <w:r w:rsidRPr="007C1043">
        <w:rPr>
          <w:rFonts w:hint="eastAsia"/>
          <w:b/>
          <w:lang w:eastAsia="zh-CN"/>
        </w:rPr>
        <w:t>U</w:t>
      </w:r>
      <w:r w:rsidRPr="007C1043">
        <w:rPr>
          <w:b/>
          <w:lang w:eastAsia="zh-CN"/>
        </w:rPr>
        <w:t>P-based solution:</w:t>
      </w:r>
    </w:p>
    <w:p w14:paraId="1DF2B6F6" w14:textId="77777777" w:rsidR="00C85A05" w:rsidRPr="007C1043" w:rsidRDefault="00C85A05" w:rsidP="00C85A05">
      <w:pPr>
        <w:pStyle w:val="af2"/>
        <w:numPr>
          <w:ilvl w:val="0"/>
          <w:numId w:val="49"/>
        </w:numPr>
        <w:spacing w:after="60"/>
        <w:ind w:firstLineChars="0"/>
        <w:jc w:val="both"/>
        <w:rPr>
          <w:b/>
          <w:iCs/>
          <w:szCs w:val="21"/>
          <w:lang w:eastAsia="zh-CN"/>
        </w:rPr>
      </w:pPr>
      <w:r w:rsidRPr="007C1043">
        <w:rPr>
          <w:b/>
          <w:iCs/>
          <w:szCs w:val="21"/>
          <w:lang w:eastAsia="zh-CN"/>
        </w:rPr>
        <w:t>Data transfer terminated at gNB is not supported.</w:t>
      </w:r>
    </w:p>
    <w:p w14:paraId="0361B43E" w14:textId="77777777" w:rsidR="00C85A05" w:rsidRPr="007C1043" w:rsidRDefault="00C85A05" w:rsidP="00C85A05">
      <w:pPr>
        <w:pStyle w:val="af2"/>
        <w:numPr>
          <w:ilvl w:val="0"/>
          <w:numId w:val="49"/>
        </w:numPr>
        <w:spacing w:after="60"/>
        <w:ind w:firstLineChars="0"/>
        <w:jc w:val="both"/>
        <w:rPr>
          <w:b/>
          <w:iCs/>
          <w:szCs w:val="21"/>
          <w:lang w:eastAsia="zh-CN"/>
        </w:rPr>
      </w:pPr>
      <w:r w:rsidRPr="007C1043">
        <w:rPr>
          <w:b/>
          <w:iCs/>
          <w:szCs w:val="21"/>
          <w:lang w:eastAsia="zh-CN"/>
        </w:rPr>
        <w:t>DL Lossless and lossy data compression is not supported.</w:t>
      </w:r>
    </w:p>
    <w:p w14:paraId="32D8BF0C" w14:textId="02989EFB" w:rsidR="005E5CF7" w:rsidRPr="007C1043" w:rsidRDefault="005E5CF7" w:rsidP="00E64AB6">
      <w:pPr>
        <w:spacing w:before="60" w:after="0"/>
        <w:rPr>
          <w:b/>
          <w:lang w:eastAsia="zh-CN"/>
        </w:rPr>
      </w:pPr>
      <w:r w:rsidRPr="005E5CF7">
        <w:rPr>
          <w:b/>
          <w:lang w:eastAsia="zh-CN"/>
        </w:rPr>
        <w:t>Observation 4: UE-CN data transfer consists of two parts: the UE-BS air interface and the BS-CN backhaul. To support UE-CN data transfer, the 6G RAN shall enable the BS-CN data transfer as part of the UE-CN data transmission chain.  Furthermore, the 6G RAN shall also support the separate data transfer between BS and CN.</w:t>
      </w:r>
    </w:p>
    <w:p w14:paraId="360A560D" w14:textId="32AD91A9" w:rsidR="005129CD" w:rsidRPr="007C1043" w:rsidRDefault="005129CD" w:rsidP="00E64AB6">
      <w:pPr>
        <w:spacing w:before="60" w:after="0" w:line="240" w:lineRule="auto"/>
        <w:rPr>
          <w:b/>
          <w:lang w:eastAsia="zh-CN"/>
        </w:rPr>
      </w:pPr>
      <w:r w:rsidRPr="005129CD">
        <w:rPr>
          <w:b/>
          <w:lang w:eastAsia="zh-CN"/>
        </w:rPr>
        <w:t>Proposal 5: Reusing RRC layer to transmit data collection configuration between BS and UE can be a starting point for 6G unified data collection in RAN.</w:t>
      </w:r>
    </w:p>
    <w:p w14:paraId="624E5B92" w14:textId="15A1F4CF" w:rsidR="00A23A9D" w:rsidRPr="007C1043" w:rsidRDefault="00A23A9D" w:rsidP="007C1043">
      <w:pPr>
        <w:spacing w:before="60" w:after="0"/>
        <w:rPr>
          <w:b/>
          <w:lang w:eastAsia="zh-CN"/>
        </w:rPr>
      </w:pPr>
      <w:r w:rsidRPr="007C1043">
        <w:rPr>
          <w:b/>
          <w:lang w:eastAsia="zh-CN"/>
        </w:rPr>
        <w:t>Proposal 6: Study new functions of RAN for data transfer</w:t>
      </w:r>
      <w:r w:rsidRPr="007C1043">
        <w:rPr>
          <w:rFonts w:hint="eastAsia"/>
          <w:b/>
          <w:lang w:eastAsia="zh-CN"/>
        </w:rPr>
        <w:t>.</w:t>
      </w:r>
      <w:r w:rsidRPr="007C1043">
        <w:rPr>
          <w:b/>
          <w:lang w:eastAsia="zh-CN"/>
        </w:rPr>
        <w:t xml:space="preserve"> These functions form a new protocol</w:t>
      </w:r>
      <w:r w:rsidRPr="007C1043">
        <w:rPr>
          <w:rFonts w:hint="eastAsia"/>
          <w:b/>
          <w:lang w:eastAsia="zh-CN"/>
        </w:rPr>
        <w:t xml:space="preserve"> (e.g.</w:t>
      </w:r>
      <w:r w:rsidRPr="007C1043">
        <w:rPr>
          <w:b/>
          <w:lang w:eastAsia="zh-CN"/>
        </w:rPr>
        <w:t>,</w:t>
      </w:r>
      <w:r w:rsidRPr="007C1043">
        <w:rPr>
          <w:rFonts w:hint="eastAsia"/>
          <w:b/>
          <w:lang w:eastAsia="zh-CN"/>
        </w:rPr>
        <w:t xml:space="preserve"> DSAP layer)</w:t>
      </w:r>
      <w:r w:rsidRPr="007C1043">
        <w:rPr>
          <w:b/>
          <w:lang w:eastAsia="zh-CN"/>
        </w:rPr>
        <w:t xml:space="preserve"> in RAN and include </w:t>
      </w:r>
      <w:r w:rsidRPr="007C1043">
        <w:rPr>
          <w:rFonts w:hint="eastAsia"/>
          <w:b/>
          <w:lang w:eastAsia="zh-CN"/>
        </w:rPr>
        <w:t>at least:</w:t>
      </w:r>
    </w:p>
    <w:p w14:paraId="731BE0E1" w14:textId="77777777" w:rsidR="00A23A9D" w:rsidRPr="007C1043" w:rsidRDefault="00A23A9D" w:rsidP="007C1043">
      <w:pPr>
        <w:pStyle w:val="af2"/>
        <w:numPr>
          <w:ilvl w:val="0"/>
          <w:numId w:val="54"/>
        </w:numPr>
        <w:spacing w:before="60" w:after="0"/>
        <w:ind w:firstLineChars="0"/>
        <w:rPr>
          <w:b/>
          <w:lang w:eastAsia="zh-CN"/>
        </w:rPr>
      </w:pPr>
      <w:r w:rsidRPr="007C1043">
        <w:rPr>
          <w:b/>
          <w:lang w:eastAsia="zh-CN"/>
        </w:rPr>
        <w:t>Segmentation,</w:t>
      </w:r>
      <w:r w:rsidRPr="007C1043" w:rsidDel="000643B1">
        <w:rPr>
          <w:rFonts w:hint="eastAsia"/>
          <w:b/>
          <w:lang w:eastAsia="zh-CN"/>
        </w:rPr>
        <w:t xml:space="preserve"> </w:t>
      </w:r>
      <w:r w:rsidRPr="007C1043">
        <w:rPr>
          <w:b/>
          <w:lang w:eastAsia="zh-CN"/>
        </w:rPr>
        <w:t>reassembly</w:t>
      </w:r>
      <w:r w:rsidRPr="007C1043">
        <w:rPr>
          <w:rFonts w:hint="eastAsia"/>
          <w:b/>
          <w:lang w:eastAsia="zh-CN"/>
        </w:rPr>
        <w:t xml:space="preserve"> and on-demand compression</w:t>
      </w:r>
      <w:r w:rsidRPr="007C1043">
        <w:rPr>
          <w:b/>
          <w:lang w:eastAsia="zh-CN"/>
        </w:rPr>
        <w:t>.</w:t>
      </w:r>
    </w:p>
    <w:p w14:paraId="0F8F06B6" w14:textId="77777777" w:rsidR="00A23A9D" w:rsidRPr="007C1043" w:rsidRDefault="00A23A9D" w:rsidP="007C1043">
      <w:pPr>
        <w:pStyle w:val="af2"/>
        <w:numPr>
          <w:ilvl w:val="0"/>
          <w:numId w:val="54"/>
        </w:numPr>
        <w:spacing w:before="60" w:after="0"/>
        <w:ind w:firstLineChars="0"/>
        <w:rPr>
          <w:b/>
          <w:lang w:eastAsia="zh-CN"/>
        </w:rPr>
      </w:pPr>
      <w:r w:rsidRPr="007C1043">
        <w:rPr>
          <w:b/>
          <w:lang w:eastAsia="zh-CN"/>
        </w:rPr>
        <w:t xml:space="preserve">Routing for multiple </w:t>
      </w:r>
      <w:r w:rsidRPr="007C1043">
        <w:rPr>
          <w:rFonts w:hint="eastAsia"/>
          <w:b/>
          <w:lang w:eastAsia="zh-CN"/>
        </w:rPr>
        <w:t>termination</w:t>
      </w:r>
      <w:r w:rsidRPr="007C1043">
        <w:rPr>
          <w:b/>
          <w:lang w:eastAsia="zh-CN"/>
        </w:rPr>
        <w:t xml:space="preserve"> </w:t>
      </w:r>
      <w:r w:rsidRPr="007C1043">
        <w:rPr>
          <w:rFonts w:hint="eastAsia"/>
          <w:b/>
          <w:lang w:eastAsia="zh-CN"/>
        </w:rPr>
        <w:t>entities</w:t>
      </w:r>
      <w:r w:rsidRPr="007C1043">
        <w:rPr>
          <w:b/>
          <w:lang w:eastAsia="zh-CN"/>
        </w:rPr>
        <w:t xml:space="preserve"> and mapping for </w:t>
      </w:r>
      <w:r w:rsidRPr="007C1043">
        <w:rPr>
          <w:rFonts w:hint="eastAsia"/>
          <w:b/>
          <w:lang w:eastAsia="zh-CN"/>
        </w:rPr>
        <w:t>different QoS requirements</w:t>
      </w:r>
      <w:r w:rsidRPr="007C1043">
        <w:rPr>
          <w:b/>
          <w:lang w:eastAsia="zh-CN"/>
        </w:rPr>
        <w:t>.</w:t>
      </w:r>
    </w:p>
    <w:p w14:paraId="6E06568F" w14:textId="77777777" w:rsidR="00A23A9D" w:rsidRPr="007C1043" w:rsidRDefault="00A23A9D" w:rsidP="007C1043">
      <w:pPr>
        <w:pStyle w:val="af2"/>
        <w:numPr>
          <w:ilvl w:val="0"/>
          <w:numId w:val="54"/>
        </w:numPr>
        <w:spacing w:before="60" w:after="0"/>
        <w:ind w:firstLineChars="0"/>
        <w:rPr>
          <w:b/>
          <w:lang w:eastAsia="zh-CN"/>
        </w:rPr>
      </w:pPr>
      <w:r w:rsidRPr="007C1043">
        <w:rPr>
          <w:rFonts w:hint="eastAsia"/>
          <w:b/>
          <w:lang w:eastAsia="zh-CN"/>
        </w:rPr>
        <w:t>Data transfer configuration, e.g.</w:t>
      </w:r>
      <w:r w:rsidRPr="007C1043">
        <w:rPr>
          <w:b/>
          <w:lang w:eastAsia="zh-CN"/>
        </w:rPr>
        <w:t>, in</w:t>
      </w:r>
      <w:r w:rsidRPr="007C1043">
        <w:rPr>
          <w:rFonts w:hint="eastAsia"/>
          <w:b/>
          <w:lang w:eastAsia="zh-CN"/>
        </w:rPr>
        <w:t xml:space="preserve"> </w:t>
      </w:r>
      <w:r w:rsidRPr="007C1043">
        <w:rPr>
          <w:b/>
          <w:lang w:eastAsia="zh-CN"/>
        </w:rPr>
        <w:t>cooperation</w:t>
      </w:r>
      <w:r w:rsidRPr="007C1043">
        <w:rPr>
          <w:rFonts w:hint="eastAsia"/>
          <w:b/>
          <w:lang w:eastAsia="zh-CN"/>
        </w:rPr>
        <w:t xml:space="preserve"> with RRC layer</w:t>
      </w:r>
      <w:r w:rsidRPr="007C1043">
        <w:rPr>
          <w:b/>
          <w:lang w:eastAsia="zh-CN"/>
        </w:rPr>
        <w:t>.</w:t>
      </w:r>
    </w:p>
    <w:p w14:paraId="71D458E0" w14:textId="6E6B20E9" w:rsidR="00077834" w:rsidRPr="007C1043" w:rsidRDefault="00961AEF" w:rsidP="00E64AB6">
      <w:pPr>
        <w:spacing w:before="60" w:after="0"/>
        <w:rPr>
          <w:b/>
          <w:lang w:eastAsia="zh-CN"/>
        </w:rPr>
      </w:pPr>
      <w:r w:rsidRPr="00961AEF">
        <w:rPr>
          <w:b/>
          <w:lang w:eastAsia="zh-CN"/>
        </w:rPr>
        <w:t>Proposal 7: Study a new radio bearer type (e.g., TRB) dedicated for data transfer in 6G RAN, addressing the limitations of existing SRB and DRB.</w:t>
      </w:r>
    </w:p>
    <w:p w14:paraId="492CFBC7"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Reference</w:t>
      </w:r>
    </w:p>
    <w:p w14:paraId="22EDB903" w14:textId="27ECFD6E" w:rsidR="00D70D5E" w:rsidRPr="00D70D5E" w:rsidRDefault="00D70D5E" w:rsidP="00D70D5E">
      <w:pPr>
        <w:pStyle w:val="af2"/>
        <w:numPr>
          <w:ilvl w:val="0"/>
          <w:numId w:val="7"/>
        </w:numPr>
        <w:ind w:firstLineChars="0"/>
        <w:rPr>
          <w:rFonts w:eastAsia="等线"/>
          <w:lang w:val="en-US" w:eastAsia="zh-CN"/>
        </w:rPr>
      </w:pPr>
      <w:r w:rsidRPr="00D70D5E">
        <w:rPr>
          <w:rFonts w:eastAsia="等线"/>
          <w:lang w:val="en-US" w:eastAsia="zh-CN"/>
        </w:rPr>
        <w:t>RP-251881, New SID: Study on 6G Radio, RAN#108, June 2025.</w:t>
      </w:r>
    </w:p>
    <w:p w14:paraId="4D6BF7F3" w14:textId="0DD468EF" w:rsidR="00C122DE" w:rsidRPr="00C122DE" w:rsidRDefault="00E45B2D" w:rsidP="00C122DE">
      <w:pPr>
        <w:pStyle w:val="af2"/>
        <w:numPr>
          <w:ilvl w:val="0"/>
          <w:numId w:val="7"/>
        </w:numPr>
        <w:ind w:firstLineChars="0"/>
        <w:rPr>
          <w:rFonts w:eastAsia="等线"/>
          <w:lang w:val="en-US" w:eastAsia="zh-CN"/>
        </w:rPr>
      </w:pPr>
      <w:r>
        <w:rPr>
          <w:rFonts w:eastAsia="等线"/>
          <w:lang w:val="en-US" w:eastAsia="zh-CN"/>
        </w:rPr>
        <w:t xml:space="preserve">S1-253370, </w:t>
      </w:r>
      <w:r w:rsidR="00C122DE" w:rsidRPr="00C122DE">
        <w:rPr>
          <w:rFonts w:eastAsia="等线"/>
          <w:lang w:val="en-US" w:eastAsia="zh-CN"/>
        </w:rPr>
        <w:t>3GPP TR 22.870, Study on 6G Use Cases and Service Requirements</w:t>
      </w:r>
      <w:r>
        <w:rPr>
          <w:rFonts w:eastAsia="等线"/>
          <w:lang w:val="en-US" w:eastAsia="zh-CN"/>
        </w:rPr>
        <w:t>, September 2025</w:t>
      </w:r>
      <w:r w:rsidR="00C122DE" w:rsidRPr="00C122DE">
        <w:rPr>
          <w:rFonts w:eastAsia="等线"/>
          <w:lang w:val="en-US" w:eastAsia="zh-CN"/>
        </w:rPr>
        <w:t>.</w:t>
      </w:r>
    </w:p>
    <w:p w14:paraId="3BE670DD" w14:textId="21FE9575" w:rsidR="00D36A13" w:rsidRDefault="002E0121" w:rsidP="00223633">
      <w:pPr>
        <w:widowControl w:val="0"/>
        <w:numPr>
          <w:ilvl w:val="0"/>
          <w:numId w:val="7"/>
        </w:numPr>
        <w:spacing w:before="120" w:after="120" w:line="269" w:lineRule="auto"/>
        <w:jc w:val="both"/>
        <w:rPr>
          <w:rFonts w:eastAsia="等线"/>
          <w:lang w:val="en-US" w:eastAsia="zh-CN"/>
        </w:rPr>
      </w:pPr>
      <w:r w:rsidRPr="002E0121">
        <w:rPr>
          <w:rFonts w:eastAsia="等线"/>
          <w:lang w:val="en-US" w:eastAsia="zh-CN"/>
        </w:rPr>
        <w:t>SP-250806</w:t>
      </w:r>
      <w:r>
        <w:rPr>
          <w:rFonts w:eastAsia="等线"/>
          <w:lang w:val="en-US" w:eastAsia="zh-CN"/>
        </w:rPr>
        <w:t>,</w:t>
      </w:r>
      <w:r w:rsidR="00D36A13" w:rsidRPr="00D36A13">
        <w:rPr>
          <w:rFonts w:eastAsia="等线"/>
          <w:lang w:val="en-US" w:eastAsia="zh-CN"/>
        </w:rPr>
        <w:t xml:space="preserve"> Study on Architecture for 6G System</w:t>
      </w:r>
      <w:r>
        <w:rPr>
          <w:rFonts w:eastAsia="等线"/>
          <w:lang w:val="en-US" w:eastAsia="zh-CN"/>
        </w:rPr>
        <w:t>, SA</w:t>
      </w:r>
      <w:r w:rsidR="00142EE5">
        <w:rPr>
          <w:rFonts w:eastAsia="等线"/>
          <w:lang w:val="en-US" w:eastAsia="zh-CN"/>
        </w:rPr>
        <w:t>#109, June 2025</w:t>
      </w:r>
      <w:r w:rsidR="00D36A13">
        <w:rPr>
          <w:rFonts w:eastAsia="等线"/>
          <w:lang w:val="en-US" w:eastAsia="zh-CN"/>
        </w:rPr>
        <w:t>.</w:t>
      </w:r>
      <w:r w:rsidR="00D36A13" w:rsidRPr="00D36A13">
        <w:rPr>
          <w:rFonts w:eastAsia="等线"/>
          <w:lang w:val="en-US" w:eastAsia="zh-CN"/>
        </w:rPr>
        <w:t xml:space="preserve"> </w:t>
      </w:r>
    </w:p>
    <w:p w14:paraId="55A46D3A" w14:textId="467FA50E" w:rsidR="00DB3D8F" w:rsidRDefault="00B7137F" w:rsidP="00DB3D8F">
      <w:pPr>
        <w:widowControl w:val="0"/>
        <w:numPr>
          <w:ilvl w:val="0"/>
          <w:numId w:val="7"/>
        </w:numPr>
        <w:spacing w:before="120" w:after="120" w:line="269" w:lineRule="auto"/>
        <w:jc w:val="both"/>
        <w:rPr>
          <w:rFonts w:eastAsia="等线"/>
          <w:lang w:val="en-US" w:eastAsia="zh-CN"/>
        </w:rPr>
      </w:pPr>
      <w:r w:rsidRPr="00B7137F">
        <w:rPr>
          <w:rFonts w:eastAsia="等线"/>
          <w:lang w:val="en-US" w:eastAsia="zh-CN"/>
        </w:rPr>
        <w:t>RP-252089</w:t>
      </w:r>
      <w:r>
        <w:rPr>
          <w:rFonts w:eastAsia="等线" w:hint="eastAsia"/>
          <w:lang w:val="en-US" w:eastAsia="zh-CN"/>
        </w:rPr>
        <w:t>,</w:t>
      </w:r>
      <w:r>
        <w:rPr>
          <w:rFonts w:eastAsia="等线"/>
          <w:lang w:val="en-US" w:eastAsia="zh-CN"/>
        </w:rPr>
        <w:t xml:space="preserve"> </w:t>
      </w:r>
      <w:r w:rsidRPr="00B7137F">
        <w:rPr>
          <w:rFonts w:eastAsia="等线"/>
          <w:lang w:val="en-US" w:eastAsia="zh-CN"/>
        </w:rPr>
        <w:t>Discussion on 6G RAN Architecture</w:t>
      </w:r>
      <w:r>
        <w:rPr>
          <w:rFonts w:eastAsia="等线"/>
          <w:lang w:val="en-US" w:eastAsia="zh-CN"/>
        </w:rPr>
        <w:t>, September 2025.</w:t>
      </w:r>
    </w:p>
    <w:p w14:paraId="52026F41" w14:textId="2AB8174C" w:rsidR="00B7137F" w:rsidRDefault="00B9464D" w:rsidP="00DB3D8F">
      <w:pPr>
        <w:widowControl w:val="0"/>
        <w:numPr>
          <w:ilvl w:val="0"/>
          <w:numId w:val="7"/>
        </w:numPr>
        <w:spacing w:before="120" w:after="120" w:line="269" w:lineRule="auto"/>
        <w:jc w:val="both"/>
        <w:rPr>
          <w:rFonts w:eastAsia="等线"/>
          <w:lang w:val="en-US" w:eastAsia="zh-CN"/>
        </w:rPr>
      </w:pPr>
      <w:r w:rsidRPr="00B9464D">
        <w:rPr>
          <w:rFonts w:eastAsia="等线"/>
          <w:lang w:val="en-US" w:eastAsia="zh-CN"/>
        </w:rPr>
        <w:t>RP-251995</w:t>
      </w:r>
      <w:r>
        <w:rPr>
          <w:rFonts w:eastAsia="等线"/>
          <w:lang w:val="en-US" w:eastAsia="zh-CN"/>
        </w:rPr>
        <w:t>,</w:t>
      </w:r>
      <w:r w:rsidRPr="00B9464D">
        <w:rPr>
          <w:rFonts w:eastAsia="等线"/>
          <w:lang w:val="en-US" w:eastAsia="zh-CN"/>
        </w:rPr>
        <w:t xml:space="preserve"> TP on 6G Requirements for architecture and migration</w:t>
      </w:r>
      <w:r>
        <w:rPr>
          <w:rFonts w:eastAsia="等线"/>
          <w:lang w:val="en-US" w:eastAsia="zh-CN"/>
        </w:rPr>
        <w:t>, September 2025.</w:t>
      </w:r>
    </w:p>
    <w:p w14:paraId="6BE06BFC" w14:textId="6BC9A6FF" w:rsidR="00F735CB" w:rsidRP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RP-252003</w:t>
      </w:r>
      <w:r>
        <w:rPr>
          <w:rFonts w:eastAsia="等线"/>
          <w:lang w:val="en-US" w:eastAsia="zh-CN"/>
        </w:rPr>
        <w:t xml:space="preserve">, </w:t>
      </w:r>
      <w:r w:rsidRPr="00F735CB">
        <w:rPr>
          <w:rFonts w:eastAsia="等线"/>
          <w:lang w:val="en-US" w:eastAsia="zh-CN"/>
        </w:rPr>
        <w:t>Discussion on 6G requirements for data services</w:t>
      </w:r>
      <w:r>
        <w:rPr>
          <w:rFonts w:eastAsia="等线"/>
          <w:lang w:val="en-US" w:eastAsia="zh-CN"/>
        </w:rPr>
        <w:t>, September 2025.</w:t>
      </w:r>
    </w:p>
    <w:p w14:paraId="1B9B84B5" w14:textId="538BF00D" w:rsidR="00F735CB" w:rsidRP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RP-252224</w:t>
      </w:r>
      <w:r w:rsidR="00BA50FF">
        <w:rPr>
          <w:rFonts w:eastAsia="等线"/>
          <w:lang w:val="en-US" w:eastAsia="zh-CN"/>
        </w:rPr>
        <w:t xml:space="preserve">, </w:t>
      </w:r>
      <w:r w:rsidR="00BA50FF" w:rsidRPr="00BA50FF">
        <w:rPr>
          <w:rFonts w:eastAsia="等线"/>
          <w:lang w:val="en-US" w:eastAsia="zh-CN"/>
        </w:rPr>
        <w:t>6G RAN Architecture Requirements</w:t>
      </w:r>
      <w:r w:rsidR="00BA50FF">
        <w:rPr>
          <w:rFonts w:eastAsia="等线"/>
          <w:lang w:val="en-US" w:eastAsia="zh-CN"/>
        </w:rPr>
        <w:t>, September 2025.</w:t>
      </w:r>
    </w:p>
    <w:p w14:paraId="383EC56F" w14:textId="1A7B409D" w:rsidR="00F735CB" w:rsidRP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RP-252080</w:t>
      </w:r>
      <w:r w:rsidR="000E1201">
        <w:rPr>
          <w:rFonts w:eastAsia="等线"/>
          <w:lang w:val="en-US" w:eastAsia="zh-CN"/>
        </w:rPr>
        <w:t xml:space="preserve">, </w:t>
      </w:r>
      <w:r w:rsidR="000E1201" w:rsidRPr="000E1201">
        <w:rPr>
          <w:rFonts w:eastAsia="等线"/>
          <w:lang w:val="en-US" w:eastAsia="zh-CN"/>
        </w:rPr>
        <w:t>Requirements for architecture and migration</w:t>
      </w:r>
      <w:r w:rsidR="00F76CE1">
        <w:rPr>
          <w:rFonts w:eastAsia="等线"/>
          <w:lang w:val="en-US" w:eastAsia="zh-CN"/>
        </w:rPr>
        <w:t>, September 2025.</w:t>
      </w:r>
    </w:p>
    <w:p w14:paraId="5B28F735" w14:textId="056A8ED2" w:rsidR="00F735CB" w:rsidRP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RP-251985</w:t>
      </w:r>
      <w:r w:rsidR="001C0639">
        <w:rPr>
          <w:rFonts w:eastAsia="等线"/>
          <w:lang w:val="en-US" w:eastAsia="zh-CN"/>
        </w:rPr>
        <w:t>,</w:t>
      </w:r>
      <w:r w:rsidR="001C0639" w:rsidRPr="001C0639">
        <w:t xml:space="preserve"> </w:t>
      </w:r>
      <w:r w:rsidR="001C0639" w:rsidRPr="001C0639">
        <w:rPr>
          <w:rFonts w:eastAsia="等线"/>
          <w:lang w:val="en-US" w:eastAsia="zh-CN"/>
        </w:rPr>
        <w:t>Requirements for AI enablers in 6G radio and RAN</w:t>
      </w:r>
      <w:r w:rsidR="00F76CE1">
        <w:rPr>
          <w:rFonts w:eastAsia="等线"/>
          <w:lang w:val="en-US" w:eastAsia="zh-CN"/>
        </w:rPr>
        <w:t>, September 2025.</w:t>
      </w:r>
    </w:p>
    <w:p w14:paraId="4DA09BD2" w14:textId="63F5C236" w:rsidR="00F735CB" w:rsidRP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RP-252031</w:t>
      </w:r>
      <w:r w:rsidR="003A280D">
        <w:rPr>
          <w:rFonts w:eastAsia="等线"/>
          <w:lang w:val="en-US" w:eastAsia="zh-CN"/>
        </w:rPr>
        <w:t xml:space="preserve">, </w:t>
      </w:r>
      <w:r w:rsidR="003A280D" w:rsidRPr="003A280D">
        <w:rPr>
          <w:rFonts w:eastAsia="等线"/>
          <w:lang w:val="en-US" w:eastAsia="zh-CN"/>
        </w:rPr>
        <w:t>Views on 6G UE data collection and transfer</w:t>
      </w:r>
      <w:r w:rsidR="00F76CE1">
        <w:rPr>
          <w:rFonts w:eastAsia="等线"/>
          <w:lang w:val="en-US" w:eastAsia="zh-CN"/>
        </w:rPr>
        <w:t>, September 2025.</w:t>
      </w:r>
    </w:p>
    <w:p w14:paraId="2586B2E3" w14:textId="66288D19" w:rsidR="00F735CB" w:rsidRP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RP-252132</w:t>
      </w:r>
      <w:r w:rsidR="00834F5D">
        <w:rPr>
          <w:rFonts w:eastAsia="等线"/>
          <w:lang w:val="en-US" w:eastAsia="zh-CN"/>
        </w:rPr>
        <w:t xml:space="preserve">, </w:t>
      </w:r>
      <w:r w:rsidR="00834F5D" w:rsidRPr="00834F5D">
        <w:rPr>
          <w:rFonts w:eastAsia="等线"/>
          <w:lang w:val="en-US" w:eastAsia="zh-CN"/>
        </w:rPr>
        <w:t>Consideration on supporting new AI services for 6G</w:t>
      </w:r>
      <w:r w:rsidR="00F76CE1">
        <w:rPr>
          <w:rFonts w:eastAsia="等线"/>
          <w:lang w:val="en-US" w:eastAsia="zh-CN"/>
        </w:rPr>
        <w:t>, September 2025.</w:t>
      </w:r>
    </w:p>
    <w:p w14:paraId="3B898203" w14:textId="3CB9DF1C" w:rsidR="00F735CB" w:rsidRP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RP-252146(CATT)</w:t>
      </w:r>
      <w:r w:rsidR="00834F5D" w:rsidRPr="00834F5D">
        <w:rPr>
          <w:rFonts w:eastAsia="等线"/>
          <w:lang w:val="en-US" w:eastAsia="zh-CN"/>
        </w:rPr>
        <w:t xml:space="preserve"> </w:t>
      </w:r>
      <w:r w:rsidR="00834F5D" w:rsidRPr="003A280D">
        <w:rPr>
          <w:rFonts w:eastAsia="等线"/>
          <w:lang w:val="en-US" w:eastAsia="zh-CN"/>
        </w:rPr>
        <w:t>Views on data transfer</w:t>
      </w:r>
      <w:r w:rsidR="00834F5D">
        <w:rPr>
          <w:rFonts w:eastAsia="等线"/>
          <w:lang w:val="en-US" w:eastAsia="zh-CN"/>
        </w:rPr>
        <w:t xml:space="preserve"> design</w:t>
      </w:r>
      <w:r w:rsidR="00F76CE1">
        <w:rPr>
          <w:rFonts w:eastAsia="等线"/>
          <w:lang w:val="en-US" w:eastAsia="zh-CN"/>
        </w:rPr>
        <w:t>, September 2025.</w:t>
      </w:r>
    </w:p>
    <w:p w14:paraId="254D74E0" w14:textId="41B105A5" w:rsidR="00F735CB" w:rsidRP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RP-252204</w:t>
      </w:r>
      <w:r w:rsidR="00834F5D">
        <w:rPr>
          <w:rFonts w:eastAsia="等线"/>
          <w:lang w:val="en-US" w:eastAsia="zh-CN"/>
        </w:rPr>
        <w:t>,</w:t>
      </w:r>
      <w:r w:rsidR="00834F5D" w:rsidRPr="00834F5D">
        <w:t xml:space="preserve"> </w:t>
      </w:r>
      <w:r w:rsidR="00834F5D" w:rsidRPr="00834F5D">
        <w:rPr>
          <w:rFonts w:eastAsia="等线"/>
          <w:lang w:val="en-US" w:eastAsia="zh-CN"/>
        </w:rPr>
        <w:t>Requirements for data collection</w:t>
      </w:r>
      <w:r w:rsidR="00F76CE1">
        <w:rPr>
          <w:rFonts w:eastAsia="等线"/>
          <w:lang w:val="en-US" w:eastAsia="zh-CN"/>
        </w:rPr>
        <w:t>, September 2025.</w:t>
      </w:r>
    </w:p>
    <w:p w14:paraId="73628257" w14:textId="3F3267EE" w:rsidR="00F735CB" w:rsidRDefault="00F735CB" w:rsidP="00F735CB">
      <w:pPr>
        <w:widowControl w:val="0"/>
        <w:numPr>
          <w:ilvl w:val="0"/>
          <w:numId w:val="7"/>
        </w:numPr>
        <w:spacing w:before="120" w:after="120" w:line="269" w:lineRule="auto"/>
        <w:jc w:val="both"/>
        <w:rPr>
          <w:rFonts w:eastAsia="等线"/>
          <w:lang w:val="en-US" w:eastAsia="zh-CN"/>
        </w:rPr>
      </w:pPr>
      <w:r w:rsidRPr="00F735CB">
        <w:rPr>
          <w:rFonts w:eastAsia="等线"/>
          <w:lang w:val="en-US" w:eastAsia="zh-CN"/>
        </w:rPr>
        <w:t>RP-252326</w:t>
      </w:r>
      <w:r w:rsidR="00F76CE1">
        <w:rPr>
          <w:rFonts w:eastAsia="等线"/>
          <w:lang w:val="en-US" w:eastAsia="zh-CN"/>
        </w:rPr>
        <w:t>,</w:t>
      </w:r>
      <w:r w:rsidR="00F76CE1" w:rsidRPr="00F76CE1">
        <w:t xml:space="preserve"> </w:t>
      </w:r>
      <w:r w:rsidR="00F76CE1" w:rsidRPr="00F76CE1">
        <w:rPr>
          <w:rFonts w:eastAsia="等线"/>
          <w:lang w:val="en-US" w:eastAsia="zh-CN"/>
        </w:rPr>
        <w:t>AI/ML Framework for 6G</w:t>
      </w:r>
      <w:r w:rsidR="00F76CE1">
        <w:rPr>
          <w:rFonts w:eastAsia="等线"/>
          <w:lang w:val="en-US" w:eastAsia="zh-CN"/>
        </w:rPr>
        <w:t>, September 2025.</w:t>
      </w:r>
    </w:p>
    <w:p w14:paraId="6EEC5127" w14:textId="10B25678" w:rsidR="00C7097F" w:rsidRDefault="00DB3D8F" w:rsidP="009A025E">
      <w:pPr>
        <w:widowControl w:val="0"/>
        <w:numPr>
          <w:ilvl w:val="0"/>
          <w:numId w:val="7"/>
        </w:numPr>
        <w:spacing w:before="120" w:after="120" w:line="269" w:lineRule="auto"/>
        <w:jc w:val="both"/>
        <w:rPr>
          <w:rFonts w:eastAsia="等线"/>
          <w:lang w:val="en-US" w:eastAsia="zh-CN"/>
        </w:rPr>
      </w:pPr>
      <w:r w:rsidRPr="00856267">
        <w:rPr>
          <w:rFonts w:eastAsia="等线"/>
          <w:lang w:val="en-US" w:eastAsia="zh-CN"/>
        </w:rPr>
        <w:t>3GPP TS 22.137</w:t>
      </w:r>
      <w:r>
        <w:rPr>
          <w:rFonts w:eastAsia="等线" w:hint="eastAsia"/>
          <w:lang w:val="en-US" w:eastAsia="zh-CN"/>
        </w:rPr>
        <w:t>,</w:t>
      </w:r>
      <w:r>
        <w:rPr>
          <w:rFonts w:eastAsia="等线"/>
          <w:lang w:val="en-US" w:eastAsia="zh-CN"/>
        </w:rPr>
        <w:t xml:space="preserve"> </w:t>
      </w:r>
      <w:r w:rsidRPr="00203FE9">
        <w:t>Service requirements for Integrated Sensing and Communication</w:t>
      </w:r>
      <w:r w:rsidR="005B7536">
        <w:t>, March 2024</w:t>
      </w:r>
      <w:r>
        <w:t>.</w:t>
      </w:r>
      <w:bookmarkStart w:id="23" w:name="_Hlk101376880"/>
      <w:r w:rsidR="00570F81" w:rsidRPr="009A025E">
        <w:rPr>
          <w:rFonts w:eastAsia="等线"/>
          <w:lang w:val="en-US" w:eastAsia="zh-CN"/>
        </w:rPr>
        <w:t xml:space="preserve">   </w:t>
      </w:r>
    </w:p>
    <w:p w14:paraId="1288B913" w14:textId="0A3BFD67" w:rsidR="00D60CB8" w:rsidRDefault="00D60CB8" w:rsidP="00D60CB8">
      <w:pPr>
        <w:widowControl w:val="0"/>
        <w:numPr>
          <w:ilvl w:val="0"/>
          <w:numId w:val="7"/>
        </w:numPr>
        <w:spacing w:before="120" w:after="120" w:line="269" w:lineRule="auto"/>
        <w:jc w:val="both"/>
        <w:rPr>
          <w:rFonts w:eastAsia="等线"/>
          <w:lang w:val="en-US" w:eastAsia="zh-CN"/>
        </w:rPr>
      </w:pPr>
      <w:r w:rsidRPr="001A2796">
        <w:rPr>
          <w:rFonts w:eastAsia="等线"/>
          <w:lang w:val="en-US" w:eastAsia="zh-CN"/>
        </w:rPr>
        <w:t>R1-2506093</w:t>
      </w:r>
      <w:r w:rsidR="0035744F">
        <w:rPr>
          <w:rFonts w:eastAsia="等线"/>
          <w:lang w:val="en-US" w:eastAsia="zh-CN"/>
        </w:rPr>
        <w:t>,</w:t>
      </w:r>
      <w:r>
        <w:rPr>
          <w:rFonts w:eastAsia="等线"/>
          <w:lang w:val="en-US" w:eastAsia="zh-CN"/>
        </w:rPr>
        <w:t xml:space="preserve"> </w:t>
      </w:r>
      <w:r w:rsidRPr="001A2796">
        <w:rPr>
          <w:rFonts w:eastAsia="等线"/>
          <w:lang w:val="en-US" w:eastAsia="zh-CN"/>
        </w:rPr>
        <w:t>Discussion on Measurement and Evaluation for ISAC</w:t>
      </w:r>
      <w:r>
        <w:rPr>
          <w:rFonts w:eastAsia="等线"/>
          <w:lang w:val="en-US" w:eastAsia="zh-CN"/>
        </w:rPr>
        <w:t>, August 2025.</w:t>
      </w:r>
    </w:p>
    <w:p w14:paraId="22220E52" w14:textId="67FAC6D7" w:rsidR="0035744F" w:rsidRPr="00C20598" w:rsidRDefault="0035744F" w:rsidP="00C20598">
      <w:pPr>
        <w:widowControl w:val="0"/>
        <w:numPr>
          <w:ilvl w:val="0"/>
          <w:numId w:val="7"/>
        </w:numPr>
        <w:spacing w:before="120" w:after="120" w:line="269" w:lineRule="auto"/>
        <w:jc w:val="both"/>
        <w:rPr>
          <w:rFonts w:eastAsia="等线"/>
          <w:lang w:val="en-US" w:eastAsia="zh-CN"/>
        </w:rPr>
      </w:pPr>
      <w:r w:rsidRPr="0035744F">
        <w:rPr>
          <w:rFonts w:eastAsia="等线"/>
          <w:lang w:val="en-US" w:eastAsia="zh-CN"/>
        </w:rPr>
        <w:t>R1-2506131</w:t>
      </w:r>
      <w:r>
        <w:rPr>
          <w:rFonts w:eastAsia="等线"/>
          <w:lang w:val="en-US" w:eastAsia="zh-CN"/>
        </w:rPr>
        <w:t xml:space="preserve">, </w:t>
      </w:r>
      <w:r w:rsidRPr="0035744F">
        <w:rPr>
          <w:rFonts w:eastAsia="等线"/>
          <w:lang w:val="en-US" w:eastAsia="zh-CN"/>
        </w:rPr>
        <w:t>Discussion on 5G-A ISAC evaluation</w:t>
      </w:r>
      <w:r>
        <w:rPr>
          <w:rFonts w:eastAsia="等线"/>
          <w:lang w:val="en-US" w:eastAsia="zh-CN"/>
        </w:rPr>
        <w:t>, August 2025.</w:t>
      </w:r>
    </w:p>
    <w:bookmarkEnd w:id="23"/>
    <w:p w14:paraId="67C34142" w14:textId="77777777" w:rsidR="00734443" w:rsidRPr="00326FF7" w:rsidRDefault="00734443" w:rsidP="00734443">
      <w:pPr>
        <w:pStyle w:val="af2"/>
        <w:spacing w:before="40"/>
        <w:ind w:left="360" w:firstLine="400"/>
        <w:rPr>
          <w:rFonts w:eastAsia="等线"/>
          <w:lang w:val="en-US" w:eastAsia="zh-CN"/>
        </w:rPr>
      </w:pPr>
    </w:p>
    <w:p w14:paraId="7D6F0C29" w14:textId="45FDED90" w:rsidR="00271AA5" w:rsidRPr="00853BAE" w:rsidRDefault="00271AA5" w:rsidP="00734443">
      <w:pPr>
        <w:rPr>
          <w:rFonts w:eastAsia="等线"/>
          <w:lang w:eastAsia="zh-CN"/>
        </w:rPr>
      </w:pPr>
    </w:p>
    <w:sectPr w:rsidR="00271AA5" w:rsidRPr="00853BAE" w:rsidSect="002C7AD5">
      <w:headerReference w:type="defaul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E5925" w14:textId="77777777" w:rsidR="00997947" w:rsidRDefault="00997947">
      <w:pPr>
        <w:spacing w:after="0" w:line="240" w:lineRule="auto"/>
      </w:pPr>
      <w:r>
        <w:separator/>
      </w:r>
    </w:p>
  </w:endnote>
  <w:endnote w:type="continuationSeparator" w:id="0">
    <w:p w14:paraId="4A664FF8" w14:textId="77777777" w:rsidR="00997947" w:rsidRDefault="00997947">
      <w:pPr>
        <w:spacing w:after="0" w:line="240" w:lineRule="auto"/>
      </w:pPr>
      <w:r>
        <w:continuationSeparator/>
      </w:r>
    </w:p>
  </w:endnote>
  <w:endnote w:type="continuationNotice" w:id="1">
    <w:p w14:paraId="4E7A2938" w14:textId="77777777" w:rsidR="00997947" w:rsidRDefault="009979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67EDC" w14:textId="77777777" w:rsidR="00997947" w:rsidRDefault="00997947">
      <w:pPr>
        <w:spacing w:after="0" w:line="240" w:lineRule="auto"/>
      </w:pPr>
      <w:r>
        <w:separator/>
      </w:r>
    </w:p>
  </w:footnote>
  <w:footnote w:type="continuationSeparator" w:id="0">
    <w:p w14:paraId="1CD37E04" w14:textId="77777777" w:rsidR="00997947" w:rsidRDefault="00997947">
      <w:pPr>
        <w:spacing w:after="0" w:line="240" w:lineRule="auto"/>
      </w:pPr>
      <w:r>
        <w:continuationSeparator/>
      </w:r>
    </w:p>
  </w:footnote>
  <w:footnote w:type="continuationNotice" w:id="1">
    <w:p w14:paraId="3218D259" w14:textId="77777777" w:rsidR="00997947" w:rsidRDefault="009979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3" w15:restartNumberingAfterBreak="0">
    <w:nsid w:val="045A132D"/>
    <w:multiLevelType w:val="hybridMultilevel"/>
    <w:tmpl w:val="9E34B26A"/>
    <w:lvl w:ilvl="0" w:tplc="8554555E">
      <w:start w:val="150"/>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B0A1C"/>
    <w:multiLevelType w:val="hybridMultilevel"/>
    <w:tmpl w:val="6C7E9E88"/>
    <w:lvl w:ilvl="0" w:tplc="3EE0A8B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590122"/>
    <w:multiLevelType w:val="hybridMultilevel"/>
    <w:tmpl w:val="4328BFE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966C2"/>
    <w:multiLevelType w:val="hybridMultilevel"/>
    <w:tmpl w:val="173CD950"/>
    <w:lvl w:ilvl="0" w:tplc="475637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8518D2"/>
    <w:multiLevelType w:val="hybridMultilevel"/>
    <w:tmpl w:val="A7B8B522"/>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2A583A"/>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13" w15:restartNumberingAfterBreak="0">
    <w:nsid w:val="20093A4F"/>
    <w:multiLevelType w:val="hybridMultilevel"/>
    <w:tmpl w:val="5858A9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364AEB"/>
    <w:multiLevelType w:val="hybridMultilevel"/>
    <w:tmpl w:val="48601ED4"/>
    <w:lvl w:ilvl="0" w:tplc="613A558C">
      <w:start w:val="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8480EF3"/>
    <w:multiLevelType w:val="hybridMultilevel"/>
    <w:tmpl w:val="B764F474"/>
    <w:lvl w:ilvl="0" w:tplc="060C75C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9D9122A"/>
    <w:multiLevelType w:val="hybridMultilevel"/>
    <w:tmpl w:val="1DD25264"/>
    <w:lvl w:ilvl="0" w:tplc="C7B04A7A">
      <w:start w:val="2"/>
      <w:numFmt w:val="bullet"/>
      <w:lvlText w:val="-"/>
      <w:lvlJc w:val="left"/>
      <w:pPr>
        <w:ind w:left="476" w:hanging="420"/>
      </w:pPr>
      <w:rPr>
        <w:rFonts w:ascii="Times New Roman" w:eastAsia="宋体"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8" w15:restartNumberingAfterBreak="0">
    <w:nsid w:val="2B367B93"/>
    <w:multiLevelType w:val="hybridMultilevel"/>
    <w:tmpl w:val="15D6395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0" w15:restartNumberingAfterBreak="0">
    <w:nsid w:val="2E8F568C"/>
    <w:multiLevelType w:val="hybridMultilevel"/>
    <w:tmpl w:val="EA3C87E8"/>
    <w:lvl w:ilvl="0" w:tplc="D3C6E8DE">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1" w15:restartNumberingAfterBreak="0">
    <w:nsid w:val="3313288E"/>
    <w:multiLevelType w:val="hybridMultilevel"/>
    <w:tmpl w:val="93B2B4F4"/>
    <w:lvl w:ilvl="0" w:tplc="55028426">
      <w:start w:val="1"/>
      <w:numFmt w:val="bullet"/>
      <w:lvlText w:val="•"/>
      <w:lvlJc w:val="left"/>
      <w:pPr>
        <w:ind w:left="420" w:hanging="420"/>
      </w:pPr>
      <w:rPr>
        <w:rFonts w:ascii="Arial" w:eastAsia="宋体" w:hAnsi="Arial" w:hint="default"/>
        <w:b w:val="0"/>
        <w:i w:val="0"/>
        <w:strike w:val="0"/>
        <w:dstrike w:val="0"/>
        <w:snapToGrid w:val="0"/>
        <w:color w:val="0B2742"/>
        <w:kern w:val="0"/>
        <w:sz w:val="40"/>
        <w:szCs w:val="40"/>
        <w:u w:val="none" w:color="000000"/>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D702BE"/>
    <w:multiLevelType w:val="hybridMultilevel"/>
    <w:tmpl w:val="EF483F36"/>
    <w:lvl w:ilvl="0" w:tplc="FDA65310">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38E6184F"/>
    <w:multiLevelType w:val="hybridMultilevel"/>
    <w:tmpl w:val="98185704"/>
    <w:lvl w:ilvl="0" w:tplc="B308B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AE0FEC"/>
    <w:multiLevelType w:val="hybridMultilevel"/>
    <w:tmpl w:val="2C342F34"/>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3A673FF7"/>
    <w:multiLevelType w:val="hybridMultilevel"/>
    <w:tmpl w:val="52EEC41A"/>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FB6039"/>
    <w:multiLevelType w:val="hybridMultilevel"/>
    <w:tmpl w:val="72489454"/>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9A1038"/>
    <w:multiLevelType w:val="hybridMultilevel"/>
    <w:tmpl w:val="DE88B7F8"/>
    <w:lvl w:ilvl="0" w:tplc="E23EE480">
      <w:start w:val="1"/>
      <w:numFmt w:val="bullet"/>
      <w:lvlText w:val="–"/>
      <w:lvlJc w:val="left"/>
      <w:pPr>
        <w:ind w:left="528" w:hanging="420"/>
      </w:pPr>
      <w:rPr>
        <w:rFonts w:ascii="MS Mincho" w:eastAsia="MS Mincho" w:hAnsi="MS Mincho" w:hint="eastAsia"/>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9"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F10012"/>
    <w:multiLevelType w:val="hybridMultilevel"/>
    <w:tmpl w:val="51881D28"/>
    <w:lvl w:ilvl="0" w:tplc="304AFE66">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4C5B794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34"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3817B5"/>
    <w:multiLevelType w:val="hybridMultilevel"/>
    <w:tmpl w:val="49AA6EA8"/>
    <w:lvl w:ilvl="0" w:tplc="E23EE480">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7A2E7D"/>
    <w:multiLevelType w:val="hybridMultilevel"/>
    <w:tmpl w:val="7A2EB146"/>
    <w:lvl w:ilvl="0" w:tplc="154C7E1C">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E40C9"/>
    <w:multiLevelType w:val="hybridMultilevel"/>
    <w:tmpl w:val="644E5C48"/>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7561467"/>
    <w:multiLevelType w:val="hybridMultilevel"/>
    <w:tmpl w:val="D59E87E4"/>
    <w:lvl w:ilvl="0" w:tplc="E23EE480">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D8422DA"/>
    <w:multiLevelType w:val="hybridMultilevel"/>
    <w:tmpl w:val="8FE001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B17D01"/>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1657BF4"/>
    <w:multiLevelType w:val="hybridMultilevel"/>
    <w:tmpl w:val="04186B42"/>
    <w:lvl w:ilvl="0" w:tplc="1A2A054E">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9" w15:restartNumberingAfterBreak="0">
    <w:nsid w:val="72447392"/>
    <w:multiLevelType w:val="hybridMultilevel"/>
    <w:tmpl w:val="0A744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734947"/>
    <w:multiLevelType w:val="hybridMultilevel"/>
    <w:tmpl w:val="BB4E4522"/>
    <w:lvl w:ilvl="0" w:tplc="EDEC32BA">
      <w:start w:val="1"/>
      <w:numFmt w:val="bullet"/>
      <w:lvlText w:val="−"/>
      <w:lvlJc w:val="left"/>
      <w:pPr>
        <w:ind w:left="766" w:hanging="420"/>
      </w:pPr>
      <w:rPr>
        <w:rFonts w:ascii="Arial" w:eastAsia="宋体" w:hAnsi="Arial" w:hint="default"/>
      </w:rPr>
    </w:lvl>
    <w:lvl w:ilvl="1" w:tplc="04090003" w:tentative="1">
      <w:start w:val="1"/>
      <w:numFmt w:val="bullet"/>
      <w:lvlText w:val=""/>
      <w:lvlJc w:val="left"/>
      <w:pPr>
        <w:ind w:left="1186" w:hanging="420"/>
      </w:pPr>
      <w:rPr>
        <w:rFonts w:ascii="Wingdings" w:hAnsi="Wingdings" w:hint="default"/>
      </w:rPr>
    </w:lvl>
    <w:lvl w:ilvl="2" w:tplc="04090005" w:tentative="1">
      <w:start w:val="1"/>
      <w:numFmt w:val="bullet"/>
      <w:lvlText w:val=""/>
      <w:lvlJc w:val="left"/>
      <w:pPr>
        <w:ind w:left="1606" w:hanging="420"/>
      </w:pPr>
      <w:rPr>
        <w:rFonts w:ascii="Wingdings" w:hAnsi="Wingdings" w:hint="default"/>
      </w:rPr>
    </w:lvl>
    <w:lvl w:ilvl="3" w:tplc="04090001" w:tentative="1">
      <w:start w:val="1"/>
      <w:numFmt w:val="bullet"/>
      <w:lvlText w:val=""/>
      <w:lvlJc w:val="left"/>
      <w:pPr>
        <w:ind w:left="2026" w:hanging="420"/>
      </w:pPr>
      <w:rPr>
        <w:rFonts w:ascii="Wingdings" w:hAnsi="Wingdings" w:hint="default"/>
      </w:rPr>
    </w:lvl>
    <w:lvl w:ilvl="4" w:tplc="04090003" w:tentative="1">
      <w:start w:val="1"/>
      <w:numFmt w:val="bullet"/>
      <w:lvlText w:val=""/>
      <w:lvlJc w:val="left"/>
      <w:pPr>
        <w:ind w:left="2446" w:hanging="420"/>
      </w:pPr>
      <w:rPr>
        <w:rFonts w:ascii="Wingdings" w:hAnsi="Wingdings" w:hint="default"/>
      </w:rPr>
    </w:lvl>
    <w:lvl w:ilvl="5" w:tplc="04090005" w:tentative="1">
      <w:start w:val="1"/>
      <w:numFmt w:val="bullet"/>
      <w:lvlText w:val=""/>
      <w:lvlJc w:val="left"/>
      <w:pPr>
        <w:ind w:left="2866" w:hanging="420"/>
      </w:pPr>
      <w:rPr>
        <w:rFonts w:ascii="Wingdings" w:hAnsi="Wingdings" w:hint="default"/>
      </w:rPr>
    </w:lvl>
    <w:lvl w:ilvl="6" w:tplc="04090001" w:tentative="1">
      <w:start w:val="1"/>
      <w:numFmt w:val="bullet"/>
      <w:lvlText w:val=""/>
      <w:lvlJc w:val="left"/>
      <w:pPr>
        <w:ind w:left="3286" w:hanging="420"/>
      </w:pPr>
      <w:rPr>
        <w:rFonts w:ascii="Wingdings" w:hAnsi="Wingdings" w:hint="default"/>
      </w:rPr>
    </w:lvl>
    <w:lvl w:ilvl="7" w:tplc="04090003" w:tentative="1">
      <w:start w:val="1"/>
      <w:numFmt w:val="bullet"/>
      <w:lvlText w:val=""/>
      <w:lvlJc w:val="left"/>
      <w:pPr>
        <w:ind w:left="3706" w:hanging="420"/>
      </w:pPr>
      <w:rPr>
        <w:rFonts w:ascii="Wingdings" w:hAnsi="Wingdings" w:hint="default"/>
      </w:rPr>
    </w:lvl>
    <w:lvl w:ilvl="8" w:tplc="04090005" w:tentative="1">
      <w:start w:val="1"/>
      <w:numFmt w:val="bullet"/>
      <w:lvlText w:val=""/>
      <w:lvlJc w:val="left"/>
      <w:pPr>
        <w:ind w:left="4126" w:hanging="420"/>
      </w:pPr>
      <w:rPr>
        <w:rFonts w:ascii="Wingdings" w:hAnsi="Wingdings" w:hint="default"/>
      </w:rPr>
    </w:lvl>
  </w:abstractNum>
  <w:abstractNum w:abstractNumId="51"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52" w15:restartNumberingAfterBreak="0">
    <w:nsid w:val="75E772FB"/>
    <w:multiLevelType w:val="hybridMultilevel"/>
    <w:tmpl w:val="C5FA7DE6"/>
    <w:lvl w:ilvl="0" w:tplc="FFFFFFFF">
      <w:start w:val="1"/>
      <w:numFmt w:val="upperLetter"/>
      <w:lvlText w:val="%1)"/>
      <w:lvlJc w:val="left"/>
      <w:pPr>
        <w:ind w:left="1660" w:hanging="360"/>
      </w:pPr>
      <w:rPr>
        <w:rFonts w:hint="default"/>
      </w:rPr>
    </w:lvl>
    <w:lvl w:ilvl="1" w:tplc="FFFFFFFF" w:tentative="1">
      <w:start w:val="1"/>
      <w:numFmt w:val="lowerLetter"/>
      <w:lvlText w:val="%2)"/>
      <w:lvlJc w:val="left"/>
      <w:pPr>
        <w:ind w:left="2140" w:hanging="420"/>
      </w:pPr>
    </w:lvl>
    <w:lvl w:ilvl="2" w:tplc="FFFFFFFF" w:tentative="1">
      <w:start w:val="1"/>
      <w:numFmt w:val="lowerRoman"/>
      <w:lvlText w:val="%3."/>
      <w:lvlJc w:val="right"/>
      <w:pPr>
        <w:ind w:left="2560" w:hanging="420"/>
      </w:pPr>
    </w:lvl>
    <w:lvl w:ilvl="3" w:tplc="FFFFFFFF" w:tentative="1">
      <w:start w:val="1"/>
      <w:numFmt w:val="decimal"/>
      <w:lvlText w:val="%4."/>
      <w:lvlJc w:val="left"/>
      <w:pPr>
        <w:ind w:left="2980" w:hanging="420"/>
      </w:pPr>
    </w:lvl>
    <w:lvl w:ilvl="4" w:tplc="FFFFFFFF" w:tentative="1">
      <w:start w:val="1"/>
      <w:numFmt w:val="lowerLetter"/>
      <w:lvlText w:val="%5)"/>
      <w:lvlJc w:val="left"/>
      <w:pPr>
        <w:ind w:left="3400" w:hanging="420"/>
      </w:pPr>
    </w:lvl>
    <w:lvl w:ilvl="5" w:tplc="FFFFFFFF" w:tentative="1">
      <w:start w:val="1"/>
      <w:numFmt w:val="lowerRoman"/>
      <w:lvlText w:val="%6."/>
      <w:lvlJc w:val="right"/>
      <w:pPr>
        <w:ind w:left="3820" w:hanging="420"/>
      </w:pPr>
    </w:lvl>
    <w:lvl w:ilvl="6" w:tplc="FFFFFFFF" w:tentative="1">
      <w:start w:val="1"/>
      <w:numFmt w:val="decimal"/>
      <w:lvlText w:val="%7."/>
      <w:lvlJc w:val="left"/>
      <w:pPr>
        <w:ind w:left="4240" w:hanging="420"/>
      </w:pPr>
    </w:lvl>
    <w:lvl w:ilvl="7" w:tplc="FFFFFFFF" w:tentative="1">
      <w:start w:val="1"/>
      <w:numFmt w:val="lowerLetter"/>
      <w:lvlText w:val="%8)"/>
      <w:lvlJc w:val="left"/>
      <w:pPr>
        <w:ind w:left="4660" w:hanging="420"/>
      </w:pPr>
    </w:lvl>
    <w:lvl w:ilvl="8" w:tplc="FFFFFFFF" w:tentative="1">
      <w:start w:val="1"/>
      <w:numFmt w:val="lowerRoman"/>
      <w:lvlText w:val="%9."/>
      <w:lvlJc w:val="right"/>
      <w:pPr>
        <w:ind w:left="5080" w:hanging="420"/>
      </w:pPr>
    </w:lvl>
  </w:abstractNum>
  <w:abstractNum w:abstractNumId="53" w15:restartNumberingAfterBreak="0">
    <w:nsid w:val="76FE4466"/>
    <w:multiLevelType w:val="hybridMultilevel"/>
    <w:tmpl w:val="C7AA4F76"/>
    <w:lvl w:ilvl="0" w:tplc="142075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783F5381"/>
    <w:multiLevelType w:val="hybridMultilevel"/>
    <w:tmpl w:val="61A8ED04"/>
    <w:lvl w:ilvl="0" w:tplc="04090005">
      <w:start w:val="1"/>
      <w:numFmt w:val="bullet"/>
      <w:lvlText w:val=""/>
      <w:lvlJc w:val="left"/>
      <w:pPr>
        <w:ind w:left="896" w:hanging="420"/>
      </w:pPr>
      <w:rPr>
        <w:rFonts w:ascii="Wingdings" w:hAnsi="Wingdings" w:hint="default"/>
      </w:rPr>
    </w:lvl>
    <w:lvl w:ilvl="1" w:tplc="04090003" w:tentative="1">
      <w:start w:val="1"/>
      <w:numFmt w:val="bullet"/>
      <w:lvlText w:val=""/>
      <w:lvlJc w:val="left"/>
      <w:pPr>
        <w:ind w:left="1316" w:hanging="420"/>
      </w:pPr>
      <w:rPr>
        <w:rFonts w:ascii="Wingdings" w:hAnsi="Wingdings" w:hint="default"/>
      </w:rPr>
    </w:lvl>
    <w:lvl w:ilvl="2" w:tplc="04090005" w:tentative="1">
      <w:start w:val="1"/>
      <w:numFmt w:val="bullet"/>
      <w:lvlText w:val=""/>
      <w:lvlJc w:val="left"/>
      <w:pPr>
        <w:ind w:left="1736" w:hanging="420"/>
      </w:pPr>
      <w:rPr>
        <w:rFonts w:ascii="Wingdings" w:hAnsi="Wingdings" w:hint="default"/>
      </w:rPr>
    </w:lvl>
    <w:lvl w:ilvl="3" w:tplc="04090001" w:tentative="1">
      <w:start w:val="1"/>
      <w:numFmt w:val="bullet"/>
      <w:lvlText w:val=""/>
      <w:lvlJc w:val="left"/>
      <w:pPr>
        <w:ind w:left="2156" w:hanging="420"/>
      </w:pPr>
      <w:rPr>
        <w:rFonts w:ascii="Wingdings" w:hAnsi="Wingdings" w:hint="default"/>
      </w:rPr>
    </w:lvl>
    <w:lvl w:ilvl="4" w:tplc="04090003" w:tentative="1">
      <w:start w:val="1"/>
      <w:numFmt w:val="bullet"/>
      <w:lvlText w:val=""/>
      <w:lvlJc w:val="left"/>
      <w:pPr>
        <w:ind w:left="2576" w:hanging="420"/>
      </w:pPr>
      <w:rPr>
        <w:rFonts w:ascii="Wingdings" w:hAnsi="Wingdings" w:hint="default"/>
      </w:rPr>
    </w:lvl>
    <w:lvl w:ilvl="5" w:tplc="04090005" w:tentative="1">
      <w:start w:val="1"/>
      <w:numFmt w:val="bullet"/>
      <w:lvlText w:val=""/>
      <w:lvlJc w:val="left"/>
      <w:pPr>
        <w:ind w:left="2996" w:hanging="420"/>
      </w:pPr>
      <w:rPr>
        <w:rFonts w:ascii="Wingdings" w:hAnsi="Wingdings" w:hint="default"/>
      </w:rPr>
    </w:lvl>
    <w:lvl w:ilvl="6" w:tplc="04090001" w:tentative="1">
      <w:start w:val="1"/>
      <w:numFmt w:val="bullet"/>
      <w:lvlText w:val=""/>
      <w:lvlJc w:val="left"/>
      <w:pPr>
        <w:ind w:left="3416" w:hanging="420"/>
      </w:pPr>
      <w:rPr>
        <w:rFonts w:ascii="Wingdings" w:hAnsi="Wingdings" w:hint="default"/>
      </w:rPr>
    </w:lvl>
    <w:lvl w:ilvl="7" w:tplc="04090003" w:tentative="1">
      <w:start w:val="1"/>
      <w:numFmt w:val="bullet"/>
      <w:lvlText w:val=""/>
      <w:lvlJc w:val="left"/>
      <w:pPr>
        <w:ind w:left="3836" w:hanging="420"/>
      </w:pPr>
      <w:rPr>
        <w:rFonts w:ascii="Wingdings" w:hAnsi="Wingdings" w:hint="default"/>
      </w:rPr>
    </w:lvl>
    <w:lvl w:ilvl="8" w:tplc="04090005" w:tentative="1">
      <w:start w:val="1"/>
      <w:numFmt w:val="bullet"/>
      <w:lvlText w:val=""/>
      <w:lvlJc w:val="left"/>
      <w:pPr>
        <w:ind w:left="4256" w:hanging="420"/>
      </w:pPr>
      <w:rPr>
        <w:rFonts w:ascii="Wingdings" w:hAnsi="Wingdings" w:hint="default"/>
      </w:rPr>
    </w:lvl>
  </w:abstractNum>
  <w:abstractNum w:abstractNumId="5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1"/>
  </w:num>
  <w:num w:numId="2">
    <w:abstractNumId w:val="14"/>
  </w:num>
  <w:num w:numId="3">
    <w:abstractNumId w:val="44"/>
  </w:num>
  <w:num w:numId="4">
    <w:abstractNumId w:val="55"/>
  </w:num>
  <w:num w:numId="5">
    <w:abstractNumId w:val="45"/>
  </w:num>
  <w:num w:numId="6">
    <w:abstractNumId w:val="6"/>
  </w:num>
  <w:num w:numId="7">
    <w:abstractNumId w:val="9"/>
  </w:num>
  <w:num w:numId="8">
    <w:abstractNumId w:val="19"/>
  </w:num>
  <w:num w:numId="9">
    <w:abstractNumId w:val="2"/>
  </w:num>
  <w:num w:numId="10">
    <w:abstractNumId w:val="22"/>
  </w:num>
  <w:num w:numId="11">
    <w:abstractNumId w:val="34"/>
  </w:num>
  <w:num w:numId="12">
    <w:abstractNumId w:val="42"/>
  </w:num>
  <w:num w:numId="13">
    <w:abstractNumId w:val="29"/>
  </w:num>
  <w:num w:numId="14">
    <w:abstractNumId w:val="50"/>
  </w:num>
  <w:num w:numId="15">
    <w:abstractNumId w:val="27"/>
  </w:num>
  <w:num w:numId="16">
    <w:abstractNumId w:val="33"/>
  </w:num>
  <w:num w:numId="17">
    <w:abstractNumId w:val="7"/>
  </w:num>
  <w:num w:numId="18">
    <w:abstractNumId w:val="12"/>
  </w:num>
  <w:num w:numId="19">
    <w:abstractNumId w:val="52"/>
  </w:num>
  <w:num w:numId="20">
    <w:abstractNumId w:val="35"/>
  </w:num>
  <w:num w:numId="21">
    <w:abstractNumId w:val="31"/>
  </w:num>
  <w:num w:numId="22">
    <w:abstractNumId w:val="11"/>
  </w:num>
  <w:num w:numId="23">
    <w:abstractNumId w:val="15"/>
  </w:num>
  <w:num w:numId="24">
    <w:abstractNumId w:val="16"/>
  </w:num>
  <w:num w:numId="25">
    <w:abstractNumId w:val="48"/>
  </w:num>
  <w:num w:numId="26">
    <w:abstractNumId w:val="38"/>
  </w:num>
  <w:num w:numId="27">
    <w:abstractNumId w:val="21"/>
  </w:num>
  <w:num w:numId="28">
    <w:abstractNumId w:val="37"/>
  </w:num>
  <w:num w:numId="29">
    <w:abstractNumId w:val="32"/>
  </w:num>
  <w:num w:numId="30">
    <w:abstractNumId w:val="0"/>
  </w:num>
  <w:num w:numId="31">
    <w:abstractNumId w:val="41"/>
  </w:num>
  <w:num w:numId="32">
    <w:abstractNumId w:val="23"/>
  </w:num>
  <w:num w:numId="33">
    <w:abstractNumId w:val="30"/>
  </w:num>
  <w:num w:numId="34">
    <w:abstractNumId w:val="3"/>
  </w:num>
  <w:num w:numId="35">
    <w:abstractNumId w:val="53"/>
  </w:num>
  <w:num w:numId="36">
    <w:abstractNumId w:val="20"/>
  </w:num>
  <w:num w:numId="37">
    <w:abstractNumId w:val="1"/>
  </w:num>
  <w:num w:numId="38">
    <w:abstractNumId w:val="5"/>
  </w:num>
  <w:num w:numId="39">
    <w:abstractNumId w:val="10"/>
  </w:num>
  <w:num w:numId="40">
    <w:abstractNumId w:val="18"/>
  </w:num>
  <w:num w:numId="41">
    <w:abstractNumId w:val="8"/>
  </w:num>
  <w:num w:numId="42">
    <w:abstractNumId w:val="49"/>
  </w:num>
  <w:num w:numId="43">
    <w:abstractNumId w:val="13"/>
  </w:num>
  <w:num w:numId="44">
    <w:abstractNumId w:val="47"/>
  </w:num>
  <w:num w:numId="45">
    <w:abstractNumId w:val="17"/>
  </w:num>
  <w:num w:numId="46">
    <w:abstractNumId w:val="28"/>
  </w:num>
  <w:num w:numId="47">
    <w:abstractNumId w:val="36"/>
  </w:num>
  <w:num w:numId="48">
    <w:abstractNumId w:val="39"/>
  </w:num>
  <w:num w:numId="49">
    <w:abstractNumId w:val="54"/>
  </w:num>
  <w:num w:numId="50">
    <w:abstractNumId w:val="25"/>
  </w:num>
  <w:num w:numId="51">
    <w:abstractNumId w:val="40"/>
  </w:num>
  <w:num w:numId="52">
    <w:abstractNumId w:val="26"/>
  </w:num>
  <w:num w:numId="53">
    <w:abstractNumId w:val="24"/>
  </w:num>
  <w:num w:numId="54">
    <w:abstractNumId w:val="4"/>
  </w:num>
  <w:num w:numId="55">
    <w:abstractNumId w:val="43"/>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118C"/>
    <w:rsid w:val="00004243"/>
    <w:rsid w:val="00004EE6"/>
    <w:rsid w:val="00005CB7"/>
    <w:rsid w:val="0000640B"/>
    <w:rsid w:val="00006ADC"/>
    <w:rsid w:val="0001087B"/>
    <w:rsid w:val="00010F58"/>
    <w:rsid w:val="000120FD"/>
    <w:rsid w:val="0001298D"/>
    <w:rsid w:val="000144DE"/>
    <w:rsid w:val="00016154"/>
    <w:rsid w:val="000161C1"/>
    <w:rsid w:val="00020818"/>
    <w:rsid w:val="00022CB4"/>
    <w:rsid w:val="00022E4A"/>
    <w:rsid w:val="00023358"/>
    <w:rsid w:val="0002575A"/>
    <w:rsid w:val="00030FE9"/>
    <w:rsid w:val="000329D4"/>
    <w:rsid w:val="00032ABE"/>
    <w:rsid w:val="00032C6C"/>
    <w:rsid w:val="00033B46"/>
    <w:rsid w:val="0003429B"/>
    <w:rsid w:val="00034B0A"/>
    <w:rsid w:val="000366EC"/>
    <w:rsid w:val="000366FC"/>
    <w:rsid w:val="00036786"/>
    <w:rsid w:val="0004096C"/>
    <w:rsid w:val="00041886"/>
    <w:rsid w:val="000427AA"/>
    <w:rsid w:val="00042F69"/>
    <w:rsid w:val="000439F6"/>
    <w:rsid w:val="00045E44"/>
    <w:rsid w:val="000462AB"/>
    <w:rsid w:val="00050996"/>
    <w:rsid w:val="00051925"/>
    <w:rsid w:val="00052DB4"/>
    <w:rsid w:val="00053E36"/>
    <w:rsid w:val="00054C68"/>
    <w:rsid w:val="00057025"/>
    <w:rsid w:val="0005744B"/>
    <w:rsid w:val="00057638"/>
    <w:rsid w:val="00057CC6"/>
    <w:rsid w:val="00062F87"/>
    <w:rsid w:val="00063B72"/>
    <w:rsid w:val="00063D22"/>
    <w:rsid w:val="00063FFD"/>
    <w:rsid w:val="000641CC"/>
    <w:rsid w:val="000643B1"/>
    <w:rsid w:val="00067148"/>
    <w:rsid w:val="00072F4A"/>
    <w:rsid w:val="00076D87"/>
    <w:rsid w:val="00077834"/>
    <w:rsid w:val="00080A57"/>
    <w:rsid w:val="00081188"/>
    <w:rsid w:val="0008126D"/>
    <w:rsid w:val="000816AD"/>
    <w:rsid w:val="00083460"/>
    <w:rsid w:val="00084C85"/>
    <w:rsid w:val="0008645F"/>
    <w:rsid w:val="0008695E"/>
    <w:rsid w:val="000873D0"/>
    <w:rsid w:val="00090F79"/>
    <w:rsid w:val="0009135A"/>
    <w:rsid w:val="000918DD"/>
    <w:rsid w:val="0009193A"/>
    <w:rsid w:val="000921E7"/>
    <w:rsid w:val="000923EA"/>
    <w:rsid w:val="00092E27"/>
    <w:rsid w:val="00093390"/>
    <w:rsid w:val="0009464D"/>
    <w:rsid w:val="00094767"/>
    <w:rsid w:val="00094D05"/>
    <w:rsid w:val="00096A7C"/>
    <w:rsid w:val="000977B6"/>
    <w:rsid w:val="000A0B39"/>
    <w:rsid w:val="000A3FBD"/>
    <w:rsid w:val="000A4DAA"/>
    <w:rsid w:val="000A6394"/>
    <w:rsid w:val="000A77CD"/>
    <w:rsid w:val="000A7E34"/>
    <w:rsid w:val="000A7EBF"/>
    <w:rsid w:val="000B1236"/>
    <w:rsid w:val="000B234B"/>
    <w:rsid w:val="000B2559"/>
    <w:rsid w:val="000B32A4"/>
    <w:rsid w:val="000B4F5B"/>
    <w:rsid w:val="000B5783"/>
    <w:rsid w:val="000B7FED"/>
    <w:rsid w:val="000C00D3"/>
    <w:rsid w:val="000C038A"/>
    <w:rsid w:val="000C0A70"/>
    <w:rsid w:val="000C12DF"/>
    <w:rsid w:val="000C1F2F"/>
    <w:rsid w:val="000C24E0"/>
    <w:rsid w:val="000C313C"/>
    <w:rsid w:val="000C45E0"/>
    <w:rsid w:val="000C6186"/>
    <w:rsid w:val="000C6598"/>
    <w:rsid w:val="000C6EDD"/>
    <w:rsid w:val="000C7864"/>
    <w:rsid w:val="000D0E59"/>
    <w:rsid w:val="000D1660"/>
    <w:rsid w:val="000D1710"/>
    <w:rsid w:val="000D348D"/>
    <w:rsid w:val="000D34B1"/>
    <w:rsid w:val="000D40F8"/>
    <w:rsid w:val="000D5E74"/>
    <w:rsid w:val="000D7185"/>
    <w:rsid w:val="000E0D95"/>
    <w:rsid w:val="000E0F2A"/>
    <w:rsid w:val="000E1201"/>
    <w:rsid w:val="000E1DB8"/>
    <w:rsid w:val="000E3346"/>
    <w:rsid w:val="000E3422"/>
    <w:rsid w:val="000E5FC4"/>
    <w:rsid w:val="000F241A"/>
    <w:rsid w:val="000F3848"/>
    <w:rsid w:val="000F58F4"/>
    <w:rsid w:val="000F66AB"/>
    <w:rsid w:val="00100199"/>
    <w:rsid w:val="0010195E"/>
    <w:rsid w:val="00102AFB"/>
    <w:rsid w:val="00103813"/>
    <w:rsid w:val="0010391C"/>
    <w:rsid w:val="00103BF7"/>
    <w:rsid w:val="001057C9"/>
    <w:rsid w:val="00107781"/>
    <w:rsid w:val="00107904"/>
    <w:rsid w:val="00107E07"/>
    <w:rsid w:val="001101B2"/>
    <w:rsid w:val="00110B13"/>
    <w:rsid w:val="0011193C"/>
    <w:rsid w:val="001123EC"/>
    <w:rsid w:val="00112464"/>
    <w:rsid w:val="001126A5"/>
    <w:rsid w:val="001134C3"/>
    <w:rsid w:val="00113F55"/>
    <w:rsid w:val="001147B5"/>
    <w:rsid w:val="001152E1"/>
    <w:rsid w:val="0011637C"/>
    <w:rsid w:val="00116700"/>
    <w:rsid w:val="00117751"/>
    <w:rsid w:val="001217B4"/>
    <w:rsid w:val="00121E4D"/>
    <w:rsid w:val="00121EA7"/>
    <w:rsid w:val="00123EAE"/>
    <w:rsid w:val="0012548C"/>
    <w:rsid w:val="0012599E"/>
    <w:rsid w:val="00130485"/>
    <w:rsid w:val="00131E2C"/>
    <w:rsid w:val="0013245E"/>
    <w:rsid w:val="0013289A"/>
    <w:rsid w:val="0013298C"/>
    <w:rsid w:val="00132C42"/>
    <w:rsid w:val="00134315"/>
    <w:rsid w:val="00135167"/>
    <w:rsid w:val="00140197"/>
    <w:rsid w:val="0014220E"/>
    <w:rsid w:val="00142EE5"/>
    <w:rsid w:val="001442AF"/>
    <w:rsid w:val="00145D43"/>
    <w:rsid w:val="00145DCC"/>
    <w:rsid w:val="001461DC"/>
    <w:rsid w:val="0015013C"/>
    <w:rsid w:val="00151743"/>
    <w:rsid w:val="00152033"/>
    <w:rsid w:val="001530FD"/>
    <w:rsid w:val="0015332F"/>
    <w:rsid w:val="00153372"/>
    <w:rsid w:val="001537EA"/>
    <w:rsid w:val="00153835"/>
    <w:rsid w:val="00153E0A"/>
    <w:rsid w:val="0015406B"/>
    <w:rsid w:val="001556BB"/>
    <w:rsid w:val="00155A1A"/>
    <w:rsid w:val="001564D9"/>
    <w:rsid w:val="001565C9"/>
    <w:rsid w:val="001570CA"/>
    <w:rsid w:val="00160E87"/>
    <w:rsid w:val="00161C6E"/>
    <w:rsid w:val="001627BA"/>
    <w:rsid w:val="00163699"/>
    <w:rsid w:val="00165CC4"/>
    <w:rsid w:val="001703FB"/>
    <w:rsid w:val="00170558"/>
    <w:rsid w:val="0017055F"/>
    <w:rsid w:val="00170640"/>
    <w:rsid w:val="00170B8A"/>
    <w:rsid w:val="00170DFF"/>
    <w:rsid w:val="00171BC1"/>
    <w:rsid w:val="00171EC2"/>
    <w:rsid w:val="00172A27"/>
    <w:rsid w:val="00174680"/>
    <w:rsid w:val="00174884"/>
    <w:rsid w:val="00175527"/>
    <w:rsid w:val="001755DC"/>
    <w:rsid w:val="00175656"/>
    <w:rsid w:val="0017630C"/>
    <w:rsid w:val="00177035"/>
    <w:rsid w:val="00177A5D"/>
    <w:rsid w:val="00177F7C"/>
    <w:rsid w:val="00180073"/>
    <w:rsid w:val="0018015D"/>
    <w:rsid w:val="00180354"/>
    <w:rsid w:val="00180B49"/>
    <w:rsid w:val="00181596"/>
    <w:rsid w:val="00181C1E"/>
    <w:rsid w:val="00182238"/>
    <w:rsid w:val="0018564E"/>
    <w:rsid w:val="00186B6A"/>
    <w:rsid w:val="001879D0"/>
    <w:rsid w:val="0019076C"/>
    <w:rsid w:val="0019235B"/>
    <w:rsid w:val="00192C46"/>
    <w:rsid w:val="00192EEA"/>
    <w:rsid w:val="001951BE"/>
    <w:rsid w:val="00195279"/>
    <w:rsid w:val="00195D2A"/>
    <w:rsid w:val="001974A2"/>
    <w:rsid w:val="0019784D"/>
    <w:rsid w:val="001A08B3"/>
    <w:rsid w:val="001A2011"/>
    <w:rsid w:val="001A2B3E"/>
    <w:rsid w:val="001A4B70"/>
    <w:rsid w:val="001A4D99"/>
    <w:rsid w:val="001A4E16"/>
    <w:rsid w:val="001A4F1E"/>
    <w:rsid w:val="001A7A55"/>
    <w:rsid w:val="001A7B60"/>
    <w:rsid w:val="001A7D2F"/>
    <w:rsid w:val="001A7EA0"/>
    <w:rsid w:val="001B0145"/>
    <w:rsid w:val="001B0FD6"/>
    <w:rsid w:val="001B1AB5"/>
    <w:rsid w:val="001B2431"/>
    <w:rsid w:val="001B2C90"/>
    <w:rsid w:val="001B2CFD"/>
    <w:rsid w:val="001B52F0"/>
    <w:rsid w:val="001B72EF"/>
    <w:rsid w:val="001B7A65"/>
    <w:rsid w:val="001C0639"/>
    <w:rsid w:val="001C205D"/>
    <w:rsid w:val="001C36AD"/>
    <w:rsid w:val="001C3A95"/>
    <w:rsid w:val="001C3C93"/>
    <w:rsid w:val="001C3E6A"/>
    <w:rsid w:val="001C5030"/>
    <w:rsid w:val="001C5667"/>
    <w:rsid w:val="001C616B"/>
    <w:rsid w:val="001C6223"/>
    <w:rsid w:val="001C6D74"/>
    <w:rsid w:val="001C7A45"/>
    <w:rsid w:val="001D0AAD"/>
    <w:rsid w:val="001D1234"/>
    <w:rsid w:val="001D19DD"/>
    <w:rsid w:val="001D3D89"/>
    <w:rsid w:val="001D426A"/>
    <w:rsid w:val="001D6C86"/>
    <w:rsid w:val="001E1329"/>
    <w:rsid w:val="001E2312"/>
    <w:rsid w:val="001E236A"/>
    <w:rsid w:val="001E2379"/>
    <w:rsid w:val="001E2859"/>
    <w:rsid w:val="001E2E95"/>
    <w:rsid w:val="001E40CA"/>
    <w:rsid w:val="001E41F3"/>
    <w:rsid w:val="001E4223"/>
    <w:rsid w:val="001E5A62"/>
    <w:rsid w:val="001E5DF2"/>
    <w:rsid w:val="001E6A1E"/>
    <w:rsid w:val="001F14AE"/>
    <w:rsid w:val="001F1A7F"/>
    <w:rsid w:val="001F26FB"/>
    <w:rsid w:val="001F2B2B"/>
    <w:rsid w:val="001F2DFE"/>
    <w:rsid w:val="001F3799"/>
    <w:rsid w:val="001F40E5"/>
    <w:rsid w:val="001F4205"/>
    <w:rsid w:val="001F515F"/>
    <w:rsid w:val="001F552E"/>
    <w:rsid w:val="001F7D93"/>
    <w:rsid w:val="00200540"/>
    <w:rsid w:val="00200FC7"/>
    <w:rsid w:val="002024CC"/>
    <w:rsid w:val="00203EA8"/>
    <w:rsid w:val="00204588"/>
    <w:rsid w:val="00204FAD"/>
    <w:rsid w:val="002059DC"/>
    <w:rsid w:val="00205F46"/>
    <w:rsid w:val="0020740B"/>
    <w:rsid w:val="002102ED"/>
    <w:rsid w:val="00211E5A"/>
    <w:rsid w:val="002128E1"/>
    <w:rsid w:val="0021295E"/>
    <w:rsid w:val="002134C1"/>
    <w:rsid w:val="00213B17"/>
    <w:rsid w:val="00214AAD"/>
    <w:rsid w:val="00214ABE"/>
    <w:rsid w:val="002150CF"/>
    <w:rsid w:val="00215861"/>
    <w:rsid w:val="00215C3B"/>
    <w:rsid w:val="00215CDD"/>
    <w:rsid w:val="00216094"/>
    <w:rsid w:val="00216963"/>
    <w:rsid w:val="00220599"/>
    <w:rsid w:val="00220B72"/>
    <w:rsid w:val="00220DB3"/>
    <w:rsid w:val="00220E0E"/>
    <w:rsid w:val="0022302F"/>
    <w:rsid w:val="00223633"/>
    <w:rsid w:val="00224632"/>
    <w:rsid w:val="00225404"/>
    <w:rsid w:val="002272DC"/>
    <w:rsid w:val="0022759B"/>
    <w:rsid w:val="002302EC"/>
    <w:rsid w:val="00230809"/>
    <w:rsid w:val="002315F1"/>
    <w:rsid w:val="00232AEE"/>
    <w:rsid w:val="00232EE1"/>
    <w:rsid w:val="00233511"/>
    <w:rsid w:val="00234E33"/>
    <w:rsid w:val="00236163"/>
    <w:rsid w:val="0023757F"/>
    <w:rsid w:val="002379ED"/>
    <w:rsid w:val="00237A94"/>
    <w:rsid w:val="002408E9"/>
    <w:rsid w:val="00240C36"/>
    <w:rsid w:val="00241663"/>
    <w:rsid w:val="002428E1"/>
    <w:rsid w:val="00242A21"/>
    <w:rsid w:val="00242A6C"/>
    <w:rsid w:val="002431C1"/>
    <w:rsid w:val="002454CD"/>
    <w:rsid w:val="00246887"/>
    <w:rsid w:val="00246BA9"/>
    <w:rsid w:val="002503D5"/>
    <w:rsid w:val="002505D8"/>
    <w:rsid w:val="002517CC"/>
    <w:rsid w:val="00253524"/>
    <w:rsid w:val="00255A36"/>
    <w:rsid w:val="00255BCB"/>
    <w:rsid w:val="0026004D"/>
    <w:rsid w:val="00260EC0"/>
    <w:rsid w:val="002615A5"/>
    <w:rsid w:val="00262DA0"/>
    <w:rsid w:val="00262E8C"/>
    <w:rsid w:val="00263226"/>
    <w:rsid w:val="00263443"/>
    <w:rsid w:val="00263E13"/>
    <w:rsid w:val="002640DD"/>
    <w:rsid w:val="002648BF"/>
    <w:rsid w:val="002649D4"/>
    <w:rsid w:val="002657F4"/>
    <w:rsid w:val="0026676B"/>
    <w:rsid w:val="00266D7C"/>
    <w:rsid w:val="00266FA4"/>
    <w:rsid w:val="00267D67"/>
    <w:rsid w:val="00271AA5"/>
    <w:rsid w:val="00271E02"/>
    <w:rsid w:val="00272354"/>
    <w:rsid w:val="00272782"/>
    <w:rsid w:val="00272A96"/>
    <w:rsid w:val="002736B9"/>
    <w:rsid w:val="00273807"/>
    <w:rsid w:val="00275D12"/>
    <w:rsid w:val="00280435"/>
    <w:rsid w:val="00280C0E"/>
    <w:rsid w:val="00283ED0"/>
    <w:rsid w:val="00284EB5"/>
    <w:rsid w:val="00284FEB"/>
    <w:rsid w:val="00285390"/>
    <w:rsid w:val="00285A2B"/>
    <w:rsid w:val="002860C4"/>
    <w:rsid w:val="00286165"/>
    <w:rsid w:val="00286249"/>
    <w:rsid w:val="00287910"/>
    <w:rsid w:val="0029079A"/>
    <w:rsid w:val="00290CA9"/>
    <w:rsid w:val="00290E62"/>
    <w:rsid w:val="00292B2D"/>
    <w:rsid w:val="00292F75"/>
    <w:rsid w:val="00293085"/>
    <w:rsid w:val="00295289"/>
    <w:rsid w:val="002A1C27"/>
    <w:rsid w:val="002A2758"/>
    <w:rsid w:val="002A31A5"/>
    <w:rsid w:val="002A5695"/>
    <w:rsid w:val="002A5D38"/>
    <w:rsid w:val="002A5E14"/>
    <w:rsid w:val="002A6976"/>
    <w:rsid w:val="002A6BF2"/>
    <w:rsid w:val="002A6CFA"/>
    <w:rsid w:val="002B16BB"/>
    <w:rsid w:val="002B1C0D"/>
    <w:rsid w:val="002B41A6"/>
    <w:rsid w:val="002B488B"/>
    <w:rsid w:val="002B50A2"/>
    <w:rsid w:val="002B5741"/>
    <w:rsid w:val="002B62FD"/>
    <w:rsid w:val="002B6905"/>
    <w:rsid w:val="002C0EF8"/>
    <w:rsid w:val="002C1156"/>
    <w:rsid w:val="002C5B18"/>
    <w:rsid w:val="002C65A7"/>
    <w:rsid w:val="002C7AD5"/>
    <w:rsid w:val="002D080C"/>
    <w:rsid w:val="002D1073"/>
    <w:rsid w:val="002D1785"/>
    <w:rsid w:val="002D2E4B"/>
    <w:rsid w:val="002D3091"/>
    <w:rsid w:val="002D30BB"/>
    <w:rsid w:val="002D43D3"/>
    <w:rsid w:val="002D4B47"/>
    <w:rsid w:val="002D5FAE"/>
    <w:rsid w:val="002D7E36"/>
    <w:rsid w:val="002E0121"/>
    <w:rsid w:val="002E23A0"/>
    <w:rsid w:val="002E3E63"/>
    <w:rsid w:val="002E6D22"/>
    <w:rsid w:val="002F011E"/>
    <w:rsid w:val="002F09BC"/>
    <w:rsid w:val="002F0B12"/>
    <w:rsid w:val="002F0D00"/>
    <w:rsid w:val="002F1863"/>
    <w:rsid w:val="002F24F2"/>
    <w:rsid w:val="002F38D4"/>
    <w:rsid w:val="002F3E6D"/>
    <w:rsid w:val="002F4072"/>
    <w:rsid w:val="002F6ADC"/>
    <w:rsid w:val="00301428"/>
    <w:rsid w:val="003026EF"/>
    <w:rsid w:val="003034DE"/>
    <w:rsid w:val="00305409"/>
    <w:rsid w:val="003057F4"/>
    <w:rsid w:val="003060CC"/>
    <w:rsid w:val="003076C8"/>
    <w:rsid w:val="00310200"/>
    <w:rsid w:val="00310C08"/>
    <w:rsid w:val="0031236D"/>
    <w:rsid w:val="003140F4"/>
    <w:rsid w:val="003142FD"/>
    <w:rsid w:val="00314A29"/>
    <w:rsid w:val="00314F5B"/>
    <w:rsid w:val="00315784"/>
    <w:rsid w:val="00316F79"/>
    <w:rsid w:val="00317ECF"/>
    <w:rsid w:val="003202D5"/>
    <w:rsid w:val="003209F8"/>
    <w:rsid w:val="00320FF5"/>
    <w:rsid w:val="003228A1"/>
    <w:rsid w:val="00322ABD"/>
    <w:rsid w:val="0032336E"/>
    <w:rsid w:val="003248B5"/>
    <w:rsid w:val="00325171"/>
    <w:rsid w:val="00326659"/>
    <w:rsid w:val="00326DC6"/>
    <w:rsid w:val="00326FF7"/>
    <w:rsid w:val="00330BA2"/>
    <w:rsid w:val="00330F63"/>
    <w:rsid w:val="00331152"/>
    <w:rsid w:val="0033152B"/>
    <w:rsid w:val="003357A6"/>
    <w:rsid w:val="0034088F"/>
    <w:rsid w:val="00341CCD"/>
    <w:rsid w:val="00342B05"/>
    <w:rsid w:val="00345381"/>
    <w:rsid w:val="0034743E"/>
    <w:rsid w:val="003502F2"/>
    <w:rsid w:val="00351BD8"/>
    <w:rsid w:val="003524CB"/>
    <w:rsid w:val="00353CD0"/>
    <w:rsid w:val="00354AC8"/>
    <w:rsid w:val="0035667A"/>
    <w:rsid w:val="00356A98"/>
    <w:rsid w:val="0035744F"/>
    <w:rsid w:val="0035776A"/>
    <w:rsid w:val="003578DC"/>
    <w:rsid w:val="00360081"/>
    <w:rsid w:val="003609EF"/>
    <w:rsid w:val="00361A64"/>
    <w:rsid w:val="0036231A"/>
    <w:rsid w:val="0036359A"/>
    <w:rsid w:val="0036365B"/>
    <w:rsid w:val="00363BE0"/>
    <w:rsid w:val="00365575"/>
    <w:rsid w:val="003658F8"/>
    <w:rsid w:val="00365984"/>
    <w:rsid w:val="00367315"/>
    <w:rsid w:val="0036760B"/>
    <w:rsid w:val="0037015A"/>
    <w:rsid w:val="00370A84"/>
    <w:rsid w:val="00370B87"/>
    <w:rsid w:val="00371892"/>
    <w:rsid w:val="00371E3A"/>
    <w:rsid w:val="0037283E"/>
    <w:rsid w:val="00374DD4"/>
    <w:rsid w:val="00374F47"/>
    <w:rsid w:val="003757BB"/>
    <w:rsid w:val="0037662A"/>
    <w:rsid w:val="00381E31"/>
    <w:rsid w:val="003828BC"/>
    <w:rsid w:val="00382E04"/>
    <w:rsid w:val="003840F5"/>
    <w:rsid w:val="003842E2"/>
    <w:rsid w:val="00385258"/>
    <w:rsid w:val="003864A8"/>
    <w:rsid w:val="0038748C"/>
    <w:rsid w:val="00390305"/>
    <w:rsid w:val="00390BD4"/>
    <w:rsid w:val="0039167C"/>
    <w:rsid w:val="00391798"/>
    <w:rsid w:val="00391A7F"/>
    <w:rsid w:val="00392117"/>
    <w:rsid w:val="0039334C"/>
    <w:rsid w:val="003937CB"/>
    <w:rsid w:val="00393969"/>
    <w:rsid w:val="003940F2"/>
    <w:rsid w:val="0039438C"/>
    <w:rsid w:val="003A1D11"/>
    <w:rsid w:val="003A253C"/>
    <w:rsid w:val="003A280D"/>
    <w:rsid w:val="003A59A0"/>
    <w:rsid w:val="003A679A"/>
    <w:rsid w:val="003A6EEE"/>
    <w:rsid w:val="003A739E"/>
    <w:rsid w:val="003A7CF4"/>
    <w:rsid w:val="003B003A"/>
    <w:rsid w:val="003B0552"/>
    <w:rsid w:val="003B098A"/>
    <w:rsid w:val="003B0AE6"/>
    <w:rsid w:val="003B368F"/>
    <w:rsid w:val="003B5BE8"/>
    <w:rsid w:val="003B6BA6"/>
    <w:rsid w:val="003C0E90"/>
    <w:rsid w:val="003C147D"/>
    <w:rsid w:val="003C1E84"/>
    <w:rsid w:val="003C424B"/>
    <w:rsid w:val="003C50B3"/>
    <w:rsid w:val="003C5CAF"/>
    <w:rsid w:val="003C5EA8"/>
    <w:rsid w:val="003C6B0E"/>
    <w:rsid w:val="003C709C"/>
    <w:rsid w:val="003C7710"/>
    <w:rsid w:val="003D06D3"/>
    <w:rsid w:val="003D1743"/>
    <w:rsid w:val="003D192F"/>
    <w:rsid w:val="003D4A6D"/>
    <w:rsid w:val="003D5829"/>
    <w:rsid w:val="003D73E5"/>
    <w:rsid w:val="003E07D2"/>
    <w:rsid w:val="003E0964"/>
    <w:rsid w:val="003E1A36"/>
    <w:rsid w:val="003E1D3C"/>
    <w:rsid w:val="003E3F8E"/>
    <w:rsid w:val="003E487B"/>
    <w:rsid w:val="003E6F3F"/>
    <w:rsid w:val="003E72A7"/>
    <w:rsid w:val="003F0424"/>
    <w:rsid w:val="003F07E9"/>
    <w:rsid w:val="003F3FC6"/>
    <w:rsid w:val="003F431F"/>
    <w:rsid w:val="003F4FAD"/>
    <w:rsid w:val="003F57EB"/>
    <w:rsid w:val="003F5838"/>
    <w:rsid w:val="003F5C9C"/>
    <w:rsid w:val="003F6B96"/>
    <w:rsid w:val="003F73C6"/>
    <w:rsid w:val="003F7644"/>
    <w:rsid w:val="004004F7"/>
    <w:rsid w:val="00400DBD"/>
    <w:rsid w:val="00402DBC"/>
    <w:rsid w:val="00405533"/>
    <w:rsid w:val="004055A3"/>
    <w:rsid w:val="004059F0"/>
    <w:rsid w:val="00410371"/>
    <w:rsid w:val="00411EFB"/>
    <w:rsid w:val="00412C43"/>
    <w:rsid w:val="00415267"/>
    <w:rsid w:val="00415849"/>
    <w:rsid w:val="00417B4B"/>
    <w:rsid w:val="004210F1"/>
    <w:rsid w:val="00421798"/>
    <w:rsid w:val="00422425"/>
    <w:rsid w:val="00423300"/>
    <w:rsid w:val="004242F1"/>
    <w:rsid w:val="0042445F"/>
    <w:rsid w:val="0042481D"/>
    <w:rsid w:val="0042675D"/>
    <w:rsid w:val="00426E7E"/>
    <w:rsid w:val="0042764F"/>
    <w:rsid w:val="00427873"/>
    <w:rsid w:val="00427E84"/>
    <w:rsid w:val="00430D72"/>
    <w:rsid w:val="0043132A"/>
    <w:rsid w:val="00431965"/>
    <w:rsid w:val="004320AE"/>
    <w:rsid w:val="00433EB3"/>
    <w:rsid w:val="00435588"/>
    <w:rsid w:val="00435FAD"/>
    <w:rsid w:val="00436011"/>
    <w:rsid w:val="004372CF"/>
    <w:rsid w:val="004376A4"/>
    <w:rsid w:val="00440474"/>
    <w:rsid w:val="004405D3"/>
    <w:rsid w:val="00441717"/>
    <w:rsid w:val="0044436C"/>
    <w:rsid w:val="00444F81"/>
    <w:rsid w:val="0044780F"/>
    <w:rsid w:val="004506CF"/>
    <w:rsid w:val="004509F2"/>
    <w:rsid w:val="00450B5B"/>
    <w:rsid w:val="004521C1"/>
    <w:rsid w:val="0045245B"/>
    <w:rsid w:val="0045346E"/>
    <w:rsid w:val="004536F8"/>
    <w:rsid w:val="00453CF0"/>
    <w:rsid w:val="00454975"/>
    <w:rsid w:val="00455090"/>
    <w:rsid w:val="0045518C"/>
    <w:rsid w:val="00455E77"/>
    <w:rsid w:val="00460016"/>
    <w:rsid w:val="0046090D"/>
    <w:rsid w:val="00460A46"/>
    <w:rsid w:val="00460DEA"/>
    <w:rsid w:val="00464F90"/>
    <w:rsid w:val="004658E2"/>
    <w:rsid w:val="00465B54"/>
    <w:rsid w:val="00467565"/>
    <w:rsid w:val="0046756C"/>
    <w:rsid w:val="00470378"/>
    <w:rsid w:val="004714DB"/>
    <w:rsid w:val="004724C3"/>
    <w:rsid w:val="00472D4D"/>
    <w:rsid w:val="004764CD"/>
    <w:rsid w:val="004765A2"/>
    <w:rsid w:val="00477F39"/>
    <w:rsid w:val="00480399"/>
    <w:rsid w:val="00480AFC"/>
    <w:rsid w:val="004819AB"/>
    <w:rsid w:val="00482310"/>
    <w:rsid w:val="00483DE5"/>
    <w:rsid w:val="0048532F"/>
    <w:rsid w:val="00486650"/>
    <w:rsid w:val="00490B8C"/>
    <w:rsid w:val="00491D82"/>
    <w:rsid w:val="0049220A"/>
    <w:rsid w:val="0049311C"/>
    <w:rsid w:val="004934E3"/>
    <w:rsid w:val="004942A1"/>
    <w:rsid w:val="00494736"/>
    <w:rsid w:val="00494FDC"/>
    <w:rsid w:val="0049539F"/>
    <w:rsid w:val="00495600"/>
    <w:rsid w:val="004976AE"/>
    <w:rsid w:val="00497A23"/>
    <w:rsid w:val="004A042C"/>
    <w:rsid w:val="004A13B0"/>
    <w:rsid w:val="004A18D9"/>
    <w:rsid w:val="004A1D46"/>
    <w:rsid w:val="004A26B9"/>
    <w:rsid w:val="004A2F0A"/>
    <w:rsid w:val="004A3042"/>
    <w:rsid w:val="004A394A"/>
    <w:rsid w:val="004A496A"/>
    <w:rsid w:val="004A5991"/>
    <w:rsid w:val="004A615B"/>
    <w:rsid w:val="004A6F39"/>
    <w:rsid w:val="004B14C8"/>
    <w:rsid w:val="004B1C79"/>
    <w:rsid w:val="004B3A0E"/>
    <w:rsid w:val="004B3EFE"/>
    <w:rsid w:val="004B4833"/>
    <w:rsid w:val="004B557F"/>
    <w:rsid w:val="004B726C"/>
    <w:rsid w:val="004B75B7"/>
    <w:rsid w:val="004B7A80"/>
    <w:rsid w:val="004B7AA2"/>
    <w:rsid w:val="004C00A9"/>
    <w:rsid w:val="004C0AA8"/>
    <w:rsid w:val="004C0B96"/>
    <w:rsid w:val="004C1147"/>
    <w:rsid w:val="004C25F7"/>
    <w:rsid w:val="004C2ED1"/>
    <w:rsid w:val="004C3013"/>
    <w:rsid w:val="004C3B6A"/>
    <w:rsid w:val="004C4EE6"/>
    <w:rsid w:val="004D0E79"/>
    <w:rsid w:val="004D2493"/>
    <w:rsid w:val="004D4267"/>
    <w:rsid w:val="004D62CE"/>
    <w:rsid w:val="004D7A73"/>
    <w:rsid w:val="004E2387"/>
    <w:rsid w:val="004E4688"/>
    <w:rsid w:val="004E50A1"/>
    <w:rsid w:val="004E5CED"/>
    <w:rsid w:val="004E5CF8"/>
    <w:rsid w:val="004F0841"/>
    <w:rsid w:val="004F2425"/>
    <w:rsid w:val="004F276F"/>
    <w:rsid w:val="004F3DE7"/>
    <w:rsid w:val="004F4BD6"/>
    <w:rsid w:val="004F4BE8"/>
    <w:rsid w:val="004F5E5A"/>
    <w:rsid w:val="00501C5C"/>
    <w:rsid w:val="0050200C"/>
    <w:rsid w:val="00502D51"/>
    <w:rsid w:val="005045E0"/>
    <w:rsid w:val="00504BFB"/>
    <w:rsid w:val="00504D85"/>
    <w:rsid w:val="005058F1"/>
    <w:rsid w:val="005073F1"/>
    <w:rsid w:val="00507A76"/>
    <w:rsid w:val="005129CD"/>
    <w:rsid w:val="00513709"/>
    <w:rsid w:val="00514152"/>
    <w:rsid w:val="0051580D"/>
    <w:rsid w:val="00516D79"/>
    <w:rsid w:val="00520B2F"/>
    <w:rsid w:val="00520C27"/>
    <w:rsid w:val="00520ECC"/>
    <w:rsid w:val="005226C0"/>
    <w:rsid w:val="00522DD6"/>
    <w:rsid w:val="0052381F"/>
    <w:rsid w:val="00523A73"/>
    <w:rsid w:val="005241B9"/>
    <w:rsid w:val="00524BC4"/>
    <w:rsid w:val="00524BFF"/>
    <w:rsid w:val="00526EC6"/>
    <w:rsid w:val="0052779A"/>
    <w:rsid w:val="00531A5A"/>
    <w:rsid w:val="00532F4E"/>
    <w:rsid w:val="00533D54"/>
    <w:rsid w:val="00537D6D"/>
    <w:rsid w:val="005426FF"/>
    <w:rsid w:val="00542E67"/>
    <w:rsid w:val="00543185"/>
    <w:rsid w:val="005431E2"/>
    <w:rsid w:val="005446AF"/>
    <w:rsid w:val="00544800"/>
    <w:rsid w:val="00545067"/>
    <w:rsid w:val="00546198"/>
    <w:rsid w:val="005466AC"/>
    <w:rsid w:val="005468FE"/>
    <w:rsid w:val="00546ACF"/>
    <w:rsid w:val="00547111"/>
    <w:rsid w:val="00547B47"/>
    <w:rsid w:val="0055160D"/>
    <w:rsid w:val="00554F57"/>
    <w:rsid w:val="005558A0"/>
    <w:rsid w:val="005571D1"/>
    <w:rsid w:val="005574EE"/>
    <w:rsid w:val="005617FC"/>
    <w:rsid w:val="0056214E"/>
    <w:rsid w:val="00562CF8"/>
    <w:rsid w:val="00562E2D"/>
    <w:rsid w:val="0056345E"/>
    <w:rsid w:val="005634FA"/>
    <w:rsid w:val="00563CD5"/>
    <w:rsid w:val="005640FB"/>
    <w:rsid w:val="00565717"/>
    <w:rsid w:val="00567E00"/>
    <w:rsid w:val="0057019E"/>
    <w:rsid w:val="005703C0"/>
    <w:rsid w:val="00570F81"/>
    <w:rsid w:val="00572C89"/>
    <w:rsid w:val="005731C1"/>
    <w:rsid w:val="00573BC1"/>
    <w:rsid w:val="0057415E"/>
    <w:rsid w:val="00574477"/>
    <w:rsid w:val="00574583"/>
    <w:rsid w:val="005745BE"/>
    <w:rsid w:val="00574C2D"/>
    <w:rsid w:val="00576F3E"/>
    <w:rsid w:val="00577DF7"/>
    <w:rsid w:val="00580D65"/>
    <w:rsid w:val="00580F19"/>
    <w:rsid w:val="00582D77"/>
    <w:rsid w:val="00584E5C"/>
    <w:rsid w:val="00585FF8"/>
    <w:rsid w:val="00586B13"/>
    <w:rsid w:val="005916F7"/>
    <w:rsid w:val="00592D74"/>
    <w:rsid w:val="0059303A"/>
    <w:rsid w:val="0059367F"/>
    <w:rsid w:val="00593A95"/>
    <w:rsid w:val="00593F19"/>
    <w:rsid w:val="00594251"/>
    <w:rsid w:val="0059425B"/>
    <w:rsid w:val="00594486"/>
    <w:rsid w:val="00594AC2"/>
    <w:rsid w:val="00596F66"/>
    <w:rsid w:val="005A0721"/>
    <w:rsid w:val="005A09E5"/>
    <w:rsid w:val="005A19A4"/>
    <w:rsid w:val="005A29A1"/>
    <w:rsid w:val="005A310C"/>
    <w:rsid w:val="005A4462"/>
    <w:rsid w:val="005A4AF2"/>
    <w:rsid w:val="005A5022"/>
    <w:rsid w:val="005A554E"/>
    <w:rsid w:val="005B0A00"/>
    <w:rsid w:val="005B26CB"/>
    <w:rsid w:val="005B2E7F"/>
    <w:rsid w:val="005B2ED3"/>
    <w:rsid w:val="005B3DBC"/>
    <w:rsid w:val="005B4AC1"/>
    <w:rsid w:val="005B4CA2"/>
    <w:rsid w:val="005B4F0D"/>
    <w:rsid w:val="005B4FE8"/>
    <w:rsid w:val="005B52B6"/>
    <w:rsid w:val="005B5364"/>
    <w:rsid w:val="005B7536"/>
    <w:rsid w:val="005B78F0"/>
    <w:rsid w:val="005B79B8"/>
    <w:rsid w:val="005C0109"/>
    <w:rsid w:val="005C13DD"/>
    <w:rsid w:val="005C3018"/>
    <w:rsid w:val="005C4C43"/>
    <w:rsid w:val="005C58E4"/>
    <w:rsid w:val="005C5993"/>
    <w:rsid w:val="005C5A0E"/>
    <w:rsid w:val="005C7950"/>
    <w:rsid w:val="005D2A41"/>
    <w:rsid w:val="005D3306"/>
    <w:rsid w:val="005D3A56"/>
    <w:rsid w:val="005D5467"/>
    <w:rsid w:val="005D58DD"/>
    <w:rsid w:val="005D5D32"/>
    <w:rsid w:val="005D697C"/>
    <w:rsid w:val="005D6E88"/>
    <w:rsid w:val="005D721E"/>
    <w:rsid w:val="005D784F"/>
    <w:rsid w:val="005E14C4"/>
    <w:rsid w:val="005E19FA"/>
    <w:rsid w:val="005E1D87"/>
    <w:rsid w:val="005E2369"/>
    <w:rsid w:val="005E2C44"/>
    <w:rsid w:val="005E2C53"/>
    <w:rsid w:val="005E30F8"/>
    <w:rsid w:val="005E3E80"/>
    <w:rsid w:val="005E4AB5"/>
    <w:rsid w:val="005E5A55"/>
    <w:rsid w:val="005E5CF7"/>
    <w:rsid w:val="005E62D6"/>
    <w:rsid w:val="005E6C8B"/>
    <w:rsid w:val="005F0474"/>
    <w:rsid w:val="005F0C3D"/>
    <w:rsid w:val="005F0ED4"/>
    <w:rsid w:val="005F12A5"/>
    <w:rsid w:val="005F38B8"/>
    <w:rsid w:val="005F397A"/>
    <w:rsid w:val="005F3AE5"/>
    <w:rsid w:val="005F4A66"/>
    <w:rsid w:val="005F6731"/>
    <w:rsid w:val="005F6D9B"/>
    <w:rsid w:val="005F6E37"/>
    <w:rsid w:val="005F7635"/>
    <w:rsid w:val="005F77DD"/>
    <w:rsid w:val="005F7BAE"/>
    <w:rsid w:val="00600CFE"/>
    <w:rsid w:val="006039F1"/>
    <w:rsid w:val="00603C9F"/>
    <w:rsid w:val="00604548"/>
    <w:rsid w:val="00604960"/>
    <w:rsid w:val="00605148"/>
    <w:rsid w:val="006067A4"/>
    <w:rsid w:val="00606D98"/>
    <w:rsid w:val="00606E41"/>
    <w:rsid w:val="00606FA4"/>
    <w:rsid w:val="006078F7"/>
    <w:rsid w:val="006111CF"/>
    <w:rsid w:val="00611C7E"/>
    <w:rsid w:val="00612AD4"/>
    <w:rsid w:val="0061349A"/>
    <w:rsid w:val="0061556D"/>
    <w:rsid w:val="00616525"/>
    <w:rsid w:val="00616C88"/>
    <w:rsid w:val="00617228"/>
    <w:rsid w:val="0061739D"/>
    <w:rsid w:val="00620665"/>
    <w:rsid w:val="006207D1"/>
    <w:rsid w:val="00621188"/>
    <w:rsid w:val="006216E1"/>
    <w:rsid w:val="006257ED"/>
    <w:rsid w:val="006260ED"/>
    <w:rsid w:val="0063034F"/>
    <w:rsid w:val="006312A5"/>
    <w:rsid w:val="00632E5E"/>
    <w:rsid w:val="00633301"/>
    <w:rsid w:val="00633702"/>
    <w:rsid w:val="006359E9"/>
    <w:rsid w:val="00637BD5"/>
    <w:rsid w:val="00642886"/>
    <w:rsid w:val="00650184"/>
    <w:rsid w:val="00651DCB"/>
    <w:rsid w:val="00651EC6"/>
    <w:rsid w:val="00653B2D"/>
    <w:rsid w:val="00654138"/>
    <w:rsid w:val="00655DC1"/>
    <w:rsid w:val="00656B9A"/>
    <w:rsid w:val="006600E1"/>
    <w:rsid w:val="00660682"/>
    <w:rsid w:val="00661CDC"/>
    <w:rsid w:val="00663036"/>
    <w:rsid w:val="00664028"/>
    <w:rsid w:val="00664116"/>
    <w:rsid w:val="00665154"/>
    <w:rsid w:val="00666B16"/>
    <w:rsid w:val="0066762D"/>
    <w:rsid w:val="00667F60"/>
    <w:rsid w:val="0067205F"/>
    <w:rsid w:val="00672B75"/>
    <w:rsid w:val="00673309"/>
    <w:rsid w:val="00673668"/>
    <w:rsid w:val="0067410F"/>
    <w:rsid w:val="006742A4"/>
    <w:rsid w:val="00674EF2"/>
    <w:rsid w:val="00677494"/>
    <w:rsid w:val="0067798F"/>
    <w:rsid w:val="00677A7E"/>
    <w:rsid w:val="00680125"/>
    <w:rsid w:val="0068023A"/>
    <w:rsid w:val="00680249"/>
    <w:rsid w:val="00681242"/>
    <w:rsid w:val="00681278"/>
    <w:rsid w:val="00682C4D"/>
    <w:rsid w:val="006831BE"/>
    <w:rsid w:val="00684190"/>
    <w:rsid w:val="00684F28"/>
    <w:rsid w:val="006910A6"/>
    <w:rsid w:val="006943EB"/>
    <w:rsid w:val="00695808"/>
    <w:rsid w:val="00695EED"/>
    <w:rsid w:val="00697419"/>
    <w:rsid w:val="006A4B51"/>
    <w:rsid w:val="006A5E25"/>
    <w:rsid w:val="006A60AE"/>
    <w:rsid w:val="006A7C95"/>
    <w:rsid w:val="006A7DC5"/>
    <w:rsid w:val="006B0F48"/>
    <w:rsid w:val="006B11AD"/>
    <w:rsid w:val="006B245B"/>
    <w:rsid w:val="006B2C0E"/>
    <w:rsid w:val="006B2E99"/>
    <w:rsid w:val="006B352E"/>
    <w:rsid w:val="006B46FB"/>
    <w:rsid w:val="006B5515"/>
    <w:rsid w:val="006B5C8F"/>
    <w:rsid w:val="006B7FBA"/>
    <w:rsid w:val="006C00B7"/>
    <w:rsid w:val="006C089C"/>
    <w:rsid w:val="006C37DF"/>
    <w:rsid w:val="006C3F36"/>
    <w:rsid w:val="006C4204"/>
    <w:rsid w:val="006C66F9"/>
    <w:rsid w:val="006C786C"/>
    <w:rsid w:val="006C7FFB"/>
    <w:rsid w:val="006D1676"/>
    <w:rsid w:val="006D374E"/>
    <w:rsid w:val="006D390F"/>
    <w:rsid w:val="006D4D7A"/>
    <w:rsid w:val="006D4DE2"/>
    <w:rsid w:val="006D63FF"/>
    <w:rsid w:val="006D65D0"/>
    <w:rsid w:val="006D7756"/>
    <w:rsid w:val="006D7BAE"/>
    <w:rsid w:val="006E0F0B"/>
    <w:rsid w:val="006E1AAF"/>
    <w:rsid w:val="006E21FB"/>
    <w:rsid w:val="006E4025"/>
    <w:rsid w:val="006E48DC"/>
    <w:rsid w:val="006E565E"/>
    <w:rsid w:val="006E6D11"/>
    <w:rsid w:val="006F17D9"/>
    <w:rsid w:val="006F2810"/>
    <w:rsid w:val="006F2A07"/>
    <w:rsid w:val="006F493D"/>
    <w:rsid w:val="006F59DE"/>
    <w:rsid w:val="00700684"/>
    <w:rsid w:val="00701B05"/>
    <w:rsid w:val="00703A30"/>
    <w:rsid w:val="00704458"/>
    <w:rsid w:val="00704E68"/>
    <w:rsid w:val="007056DA"/>
    <w:rsid w:val="0070599A"/>
    <w:rsid w:val="00705F96"/>
    <w:rsid w:val="00706FEA"/>
    <w:rsid w:val="00707B6E"/>
    <w:rsid w:val="007101C3"/>
    <w:rsid w:val="0071037C"/>
    <w:rsid w:val="007110AE"/>
    <w:rsid w:val="00712DFB"/>
    <w:rsid w:val="00713F8A"/>
    <w:rsid w:val="0071527F"/>
    <w:rsid w:val="007158D4"/>
    <w:rsid w:val="0071686B"/>
    <w:rsid w:val="00717C60"/>
    <w:rsid w:val="00720179"/>
    <w:rsid w:val="007211D1"/>
    <w:rsid w:val="00721B44"/>
    <w:rsid w:val="00721C6D"/>
    <w:rsid w:val="00721D2F"/>
    <w:rsid w:val="007227D6"/>
    <w:rsid w:val="00722D64"/>
    <w:rsid w:val="007230E2"/>
    <w:rsid w:val="00723B0C"/>
    <w:rsid w:val="00724841"/>
    <w:rsid w:val="00724E5C"/>
    <w:rsid w:val="0072591F"/>
    <w:rsid w:val="00725AF5"/>
    <w:rsid w:val="00725CDA"/>
    <w:rsid w:val="0072697D"/>
    <w:rsid w:val="007270F5"/>
    <w:rsid w:val="00727509"/>
    <w:rsid w:val="00730CB5"/>
    <w:rsid w:val="00730F9F"/>
    <w:rsid w:val="007322FF"/>
    <w:rsid w:val="00732ACB"/>
    <w:rsid w:val="0073337C"/>
    <w:rsid w:val="00733A02"/>
    <w:rsid w:val="00734443"/>
    <w:rsid w:val="007370C6"/>
    <w:rsid w:val="00740F07"/>
    <w:rsid w:val="007424C0"/>
    <w:rsid w:val="0074274C"/>
    <w:rsid w:val="00743499"/>
    <w:rsid w:val="00743A86"/>
    <w:rsid w:val="007452D2"/>
    <w:rsid w:val="0074599C"/>
    <w:rsid w:val="00746252"/>
    <w:rsid w:val="00747081"/>
    <w:rsid w:val="00747889"/>
    <w:rsid w:val="0075012A"/>
    <w:rsid w:val="00750753"/>
    <w:rsid w:val="00750A33"/>
    <w:rsid w:val="00752680"/>
    <w:rsid w:val="0075425C"/>
    <w:rsid w:val="0075606F"/>
    <w:rsid w:val="00756091"/>
    <w:rsid w:val="00757356"/>
    <w:rsid w:val="00762A2E"/>
    <w:rsid w:val="00762B3F"/>
    <w:rsid w:val="00763A12"/>
    <w:rsid w:val="00763C7C"/>
    <w:rsid w:val="00764332"/>
    <w:rsid w:val="0076451F"/>
    <w:rsid w:val="007679F4"/>
    <w:rsid w:val="0077097A"/>
    <w:rsid w:val="00771905"/>
    <w:rsid w:val="0077283F"/>
    <w:rsid w:val="007752F4"/>
    <w:rsid w:val="007766A9"/>
    <w:rsid w:val="0077752E"/>
    <w:rsid w:val="007779F5"/>
    <w:rsid w:val="00784ED7"/>
    <w:rsid w:val="00786487"/>
    <w:rsid w:val="00786FC5"/>
    <w:rsid w:val="00787A5C"/>
    <w:rsid w:val="007917F8"/>
    <w:rsid w:val="00792342"/>
    <w:rsid w:val="00792EED"/>
    <w:rsid w:val="0079387D"/>
    <w:rsid w:val="007977A8"/>
    <w:rsid w:val="007A0ADB"/>
    <w:rsid w:val="007A0D03"/>
    <w:rsid w:val="007A137D"/>
    <w:rsid w:val="007A1F9C"/>
    <w:rsid w:val="007A2A7C"/>
    <w:rsid w:val="007A6E3C"/>
    <w:rsid w:val="007A7BD3"/>
    <w:rsid w:val="007B0143"/>
    <w:rsid w:val="007B1AB2"/>
    <w:rsid w:val="007B2737"/>
    <w:rsid w:val="007B3F9D"/>
    <w:rsid w:val="007B4ADB"/>
    <w:rsid w:val="007B4BD8"/>
    <w:rsid w:val="007B512A"/>
    <w:rsid w:val="007B5959"/>
    <w:rsid w:val="007B73BC"/>
    <w:rsid w:val="007C0112"/>
    <w:rsid w:val="007C0651"/>
    <w:rsid w:val="007C0BB6"/>
    <w:rsid w:val="007C1043"/>
    <w:rsid w:val="007C2097"/>
    <w:rsid w:val="007C3D64"/>
    <w:rsid w:val="007C4225"/>
    <w:rsid w:val="007C4421"/>
    <w:rsid w:val="007C4D18"/>
    <w:rsid w:val="007C5819"/>
    <w:rsid w:val="007D0487"/>
    <w:rsid w:val="007D0759"/>
    <w:rsid w:val="007D0D08"/>
    <w:rsid w:val="007D12A3"/>
    <w:rsid w:val="007D14DA"/>
    <w:rsid w:val="007D1EA1"/>
    <w:rsid w:val="007D2266"/>
    <w:rsid w:val="007D2685"/>
    <w:rsid w:val="007D26B4"/>
    <w:rsid w:val="007D3EA0"/>
    <w:rsid w:val="007D4141"/>
    <w:rsid w:val="007D54CF"/>
    <w:rsid w:val="007D5A72"/>
    <w:rsid w:val="007D5A9E"/>
    <w:rsid w:val="007D6389"/>
    <w:rsid w:val="007D65ED"/>
    <w:rsid w:val="007D6A07"/>
    <w:rsid w:val="007D7F80"/>
    <w:rsid w:val="007E0417"/>
    <w:rsid w:val="007E0D5E"/>
    <w:rsid w:val="007E0D89"/>
    <w:rsid w:val="007E1360"/>
    <w:rsid w:val="007E1777"/>
    <w:rsid w:val="007E1FAC"/>
    <w:rsid w:val="007E262C"/>
    <w:rsid w:val="007E280E"/>
    <w:rsid w:val="007E3345"/>
    <w:rsid w:val="007E421C"/>
    <w:rsid w:val="007E4A9E"/>
    <w:rsid w:val="007E4C87"/>
    <w:rsid w:val="007E5358"/>
    <w:rsid w:val="007E5409"/>
    <w:rsid w:val="007E5AFE"/>
    <w:rsid w:val="007E7CDD"/>
    <w:rsid w:val="007F00FB"/>
    <w:rsid w:val="007F0781"/>
    <w:rsid w:val="007F07AF"/>
    <w:rsid w:val="007F0C3C"/>
    <w:rsid w:val="007F0D8C"/>
    <w:rsid w:val="007F2431"/>
    <w:rsid w:val="007F2A79"/>
    <w:rsid w:val="007F3131"/>
    <w:rsid w:val="007F6F9B"/>
    <w:rsid w:val="007F7259"/>
    <w:rsid w:val="007F794D"/>
    <w:rsid w:val="007F7E73"/>
    <w:rsid w:val="00800D25"/>
    <w:rsid w:val="00800FE0"/>
    <w:rsid w:val="0080155E"/>
    <w:rsid w:val="00801889"/>
    <w:rsid w:val="00802290"/>
    <w:rsid w:val="00802F41"/>
    <w:rsid w:val="0080327F"/>
    <w:rsid w:val="00803CEE"/>
    <w:rsid w:val="008040A8"/>
    <w:rsid w:val="00811377"/>
    <w:rsid w:val="00811B89"/>
    <w:rsid w:val="008127E0"/>
    <w:rsid w:val="00813471"/>
    <w:rsid w:val="0081456C"/>
    <w:rsid w:val="008152E4"/>
    <w:rsid w:val="008152F4"/>
    <w:rsid w:val="0081556A"/>
    <w:rsid w:val="0081636B"/>
    <w:rsid w:val="0081680A"/>
    <w:rsid w:val="00816CEA"/>
    <w:rsid w:val="00816F4F"/>
    <w:rsid w:val="00820082"/>
    <w:rsid w:val="00821B60"/>
    <w:rsid w:val="00821FB2"/>
    <w:rsid w:val="00823E5D"/>
    <w:rsid w:val="00824DB4"/>
    <w:rsid w:val="0082568E"/>
    <w:rsid w:val="008279FA"/>
    <w:rsid w:val="00830EE1"/>
    <w:rsid w:val="008312BB"/>
    <w:rsid w:val="00831C17"/>
    <w:rsid w:val="00834EBF"/>
    <w:rsid w:val="00834F5D"/>
    <w:rsid w:val="00835170"/>
    <w:rsid w:val="008363D9"/>
    <w:rsid w:val="008378B0"/>
    <w:rsid w:val="00840255"/>
    <w:rsid w:val="00841BFB"/>
    <w:rsid w:val="0084222F"/>
    <w:rsid w:val="00842329"/>
    <w:rsid w:val="0084246D"/>
    <w:rsid w:val="00843363"/>
    <w:rsid w:val="008436A7"/>
    <w:rsid w:val="008439EF"/>
    <w:rsid w:val="00844920"/>
    <w:rsid w:val="0084549A"/>
    <w:rsid w:val="00846D52"/>
    <w:rsid w:val="0084771A"/>
    <w:rsid w:val="0084774D"/>
    <w:rsid w:val="00851449"/>
    <w:rsid w:val="00851A79"/>
    <w:rsid w:val="00853450"/>
    <w:rsid w:val="00853BAE"/>
    <w:rsid w:val="00854048"/>
    <w:rsid w:val="008543F0"/>
    <w:rsid w:val="00855A50"/>
    <w:rsid w:val="008560A4"/>
    <w:rsid w:val="008603C3"/>
    <w:rsid w:val="00860958"/>
    <w:rsid w:val="00860E5C"/>
    <w:rsid w:val="00861BEB"/>
    <w:rsid w:val="008626E7"/>
    <w:rsid w:val="00863437"/>
    <w:rsid w:val="0086460D"/>
    <w:rsid w:val="00864FC8"/>
    <w:rsid w:val="00866FA5"/>
    <w:rsid w:val="00866FD3"/>
    <w:rsid w:val="00870EE7"/>
    <w:rsid w:val="00872526"/>
    <w:rsid w:val="008725C5"/>
    <w:rsid w:val="008732FF"/>
    <w:rsid w:val="00873548"/>
    <w:rsid w:val="00876BA5"/>
    <w:rsid w:val="00877DA2"/>
    <w:rsid w:val="00881BC9"/>
    <w:rsid w:val="008821EF"/>
    <w:rsid w:val="00882440"/>
    <w:rsid w:val="00883524"/>
    <w:rsid w:val="00884960"/>
    <w:rsid w:val="00884DB9"/>
    <w:rsid w:val="00885FD7"/>
    <w:rsid w:val="008863B9"/>
    <w:rsid w:val="00891CA6"/>
    <w:rsid w:val="008928AD"/>
    <w:rsid w:val="00892977"/>
    <w:rsid w:val="00893406"/>
    <w:rsid w:val="008974B6"/>
    <w:rsid w:val="008A0421"/>
    <w:rsid w:val="008A2875"/>
    <w:rsid w:val="008A45A6"/>
    <w:rsid w:val="008A5DB9"/>
    <w:rsid w:val="008A667F"/>
    <w:rsid w:val="008A66FD"/>
    <w:rsid w:val="008A6F07"/>
    <w:rsid w:val="008A74A0"/>
    <w:rsid w:val="008B046D"/>
    <w:rsid w:val="008B249C"/>
    <w:rsid w:val="008B2624"/>
    <w:rsid w:val="008B2ABB"/>
    <w:rsid w:val="008B2BFB"/>
    <w:rsid w:val="008B39AF"/>
    <w:rsid w:val="008B518A"/>
    <w:rsid w:val="008B63A0"/>
    <w:rsid w:val="008B63B3"/>
    <w:rsid w:val="008B6E6F"/>
    <w:rsid w:val="008B6FA4"/>
    <w:rsid w:val="008C01B1"/>
    <w:rsid w:val="008C2A9B"/>
    <w:rsid w:val="008C49E3"/>
    <w:rsid w:val="008C5C2E"/>
    <w:rsid w:val="008C5D83"/>
    <w:rsid w:val="008C758C"/>
    <w:rsid w:val="008C765D"/>
    <w:rsid w:val="008C7AD7"/>
    <w:rsid w:val="008D0097"/>
    <w:rsid w:val="008D13BF"/>
    <w:rsid w:val="008D1D00"/>
    <w:rsid w:val="008D32DC"/>
    <w:rsid w:val="008D3985"/>
    <w:rsid w:val="008D3D1B"/>
    <w:rsid w:val="008D44D7"/>
    <w:rsid w:val="008D7EDD"/>
    <w:rsid w:val="008E073C"/>
    <w:rsid w:val="008E0B68"/>
    <w:rsid w:val="008E208C"/>
    <w:rsid w:val="008E2858"/>
    <w:rsid w:val="008E3F57"/>
    <w:rsid w:val="008E479D"/>
    <w:rsid w:val="008E5823"/>
    <w:rsid w:val="008E64D5"/>
    <w:rsid w:val="008E7E70"/>
    <w:rsid w:val="008F0B7E"/>
    <w:rsid w:val="008F2960"/>
    <w:rsid w:val="008F2DD6"/>
    <w:rsid w:val="008F3A61"/>
    <w:rsid w:val="008F4E2F"/>
    <w:rsid w:val="008F633F"/>
    <w:rsid w:val="008F686C"/>
    <w:rsid w:val="008F6F83"/>
    <w:rsid w:val="0090028C"/>
    <w:rsid w:val="009005A9"/>
    <w:rsid w:val="00900B00"/>
    <w:rsid w:val="00902652"/>
    <w:rsid w:val="00902DC0"/>
    <w:rsid w:val="00903253"/>
    <w:rsid w:val="00903FBD"/>
    <w:rsid w:val="009047DB"/>
    <w:rsid w:val="00905733"/>
    <w:rsid w:val="0090635E"/>
    <w:rsid w:val="0090678A"/>
    <w:rsid w:val="00910973"/>
    <w:rsid w:val="009112FE"/>
    <w:rsid w:val="00911FB6"/>
    <w:rsid w:val="0091341A"/>
    <w:rsid w:val="0091437C"/>
    <w:rsid w:val="009148DE"/>
    <w:rsid w:val="009153E4"/>
    <w:rsid w:val="00917EFE"/>
    <w:rsid w:val="00920956"/>
    <w:rsid w:val="009227C0"/>
    <w:rsid w:val="00926C22"/>
    <w:rsid w:val="00927326"/>
    <w:rsid w:val="00930E94"/>
    <w:rsid w:val="009311F4"/>
    <w:rsid w:val="009316DC"/>
    <w:rsid w:val="0093222F"/>
    <w:rsid w:val="00934091"/>
    <w:rsid w:val="00934152"/>
    <w:rsid w:val="00934BCA"/>
    <w:rsid w:val="00935892"/>
    <w:rsid w:val="0093660A"/>
    <w:rsid w:val="00937724"/>
    <w:rsid w:val="009379F9"/>
    <w:rsid w:val="00940155"/>
    <w:rsid w:val="009406ED"/>
    <w:rsid w:val="0094098A"/>
    <w:rsid w:val="009412F1"/>
    <w:rsid w:val="00941AC8"/>
    <w:rsid w:val="00941E30"/>
    <w:rsid w:val="00943528"/>
    <w:rsid w:val="009447F2"/>
    <w:rsid w:val="009448C0"/>
    <w:rsid w:val="0094504E"/>
    <w:rsid w:val="00951A31"/>
    <w:rsid w:val="00952487"/>
    <w:rsid w:val="0095254D"/>
    <w:rsid w:val="009606AB"/>
    <w:rsid w:val="00960AD4"/>
    <w:rsid w:val="00961428"/>
    <w:rsid w:val="00961AEF"/>
    <w:rsid w:val="00962322"/>
    <w:rsid w:val="009653EC"/>
    <w:rsid w:val="009667D9"/>
    <w:rsid w:val="00970250"/>
    <w:rsid w:val="009706B0"/>
    <w:rsid w:val="00970D1C"/>
    <w:rsid w:val="0097126F"/>
    <w:rsid w:val="00972F23"/>
    <w:rsid w:val="00973430"/>
    <w:rsid w:val="00973922"/>
    <w:rsid w:val="00973A9C"/>
    <w:rsid w:val="00974D6D"/>
    <w:rsid w:val="0097570A"/>
    <w:rsid w:val="00975808"/>
    <w:rsid w:val="00975D09"/>
    <w:rsid w:val="0097637D"/>
    <w:rsid w:val="0097648F"/>
    <w:rsid w:val="0097653B"/>
    <w:rsid w:val="009766E4"/>
    <w:rsid w:val="00976711"/>
    <w:rsid w:val="0097724E"/>
    <w:rsid w:val="009777D9"/>
    <w:rsid w:val="009818AA"/>
    <w:rsid w:val="00981CED"/>
    <w:rsid w:val="009826C4"/>
    <w:rsid w:val="009829AF"/>
    <w:rsid w:val="00982D87"/>
    <w:rsid w:val="009831AE"/>
    <w:rsid w:val="00984C59"/>
    <w:rsid w:val="0098600B"/>
    <w:rsid w:val="009867CD"/>
    <w:rsid w:val="00991B88"/>
    <w:rsid w:val="00992550"/>
    <w:rsid w:val="009932E1"/>
    <w:rsid w:val="009939BE"/>
    <w:rsid w:val="0099501A"/>
    <w:rsid w:val="00995061"/>
    <w:rsid w:val="00995918"/>
    <w:rsid w:val="00997947"/>
    <w:rsid w:val="009A025E"/>
    <w:rsid w:val="009A0569"/>
    <w:rsid w:val="009A0FE3"/>
    <w:rsid w:val="009A2803"/>
    <w:rsid w:val="009A5753"/>
    <w:rsid w:val="009A579D"/>
    <w:rsid w:val="009A5BF1"/>
    <w:rsid w:val="009A6EA0"/>
    <w:rsid w:val="009B0DBC"/>
    <w:rsid w:val="009B1998"/>
    <w:rsid w:val="009B45ED"/>
    <w:rsid w:val="009B61F4"/>
    <w:rsid w:val="009B63BA"/>
    <w:rsid w:val="009B69EA"/>
    <w:rsid w:val="009B7852"/>
    <w:rsid w:val="009B79EE"/>
    <w:rsid w:val="009C0B57"/>
    <w:rsid w:val="009C1287"/>
    <w:rsid w:val="009C722D"/>
    <w:rsid w:val="009D141E"/>
    <w:rsid w:val="009D1B02"/>
    <w:rsid w:val="009D21C1"/>
    <w:rsid w:val="009D2924"/>
    <w:rsid w:val="009D2F5F"/>
    <w:rsid w:val="009D3516"/>
    <w:rsid w:val="009D3599"/>
    <w:rsid w:val="009D40E1"/>
    <w:rsid w:val="009D4385"/>
    <w:rsid w:val="009D5477"/>
    <w:rsid w:val="009D5B43"/>
    <w:rsid w:val="009D77BD"/>
    <w:rsid w:val="009E0837"/>
    <w:rsid w:val="009E0B27"/>
    <w:rsid w:val="009E12BA"/>
    <w:rsid w:val="009E1347"/>
    <w:rsid w:val="009E173D"/>
    <w:rsid w:val="009E3297"/>
    <w:rsid w:val="009E3375"/>
    <w:rsid w:val="009E3AC5"/>
    <w:rsid w:val="009E4066"/>
    <w:rsid w:val="009E44EA"/>
    <w:rsid w:val="009E5F07"/>
    <w:rsid w:val="009E6E10"/>
    <w:rsid w:val="009F123B"/>
    <w:rsid w:val="009F1936"/>
    <w:rsid w:val="009F2767"/>
    <w:rsid w:val="009F2894"/>
    <w:rsid w:val="009F2D5A"/>
    <w:rsid w:val="009F2E9C"/>
    <w:rsid w:val="009F3FC1"/>
    <w:rsid w:val="009F5135"/>
    <w:rsid w:val="009F542D"/>
    <w:rsid w:val="009F60E4"/>
    <w:rsid w:val="009F6875"/>
    <w:rsid w:val="009F734F"/>
    <w:rsid w:val="009F75DE"/>
    <w:rsid w:val="009F78E9"/>
    <w:rsid w:val="00A0010B"/>
    <w:rsid w:val="00A0080B"/>
    <w:rsid w:val="00A01110"/>
    <w:rsid w:val="00A01470"/>
    <w:rsid w:val="00A027D4"/>
    <w:rsid w:val="00A03781"/>
    <w:rsid w:val="00A04C87"/>
    <w:rsid w:val="00A05252"/>
    <w:rsid w:val="00A069F1"/>
    <w:rsid w:val="00A13ED0"/>
    <w:rsid w:val="00A13F59"/>
    <w:rsid w:val="00A14439"/>
    <w:rsid w:val="00A14958"/>
    <w:rsid w:val="00A15F25"/>
    <w:rsid w:val="00A161FC"/>
    <w:rsid w:val="00A168E4"/>
    <w:rsid w:val="00A171FF"/>
    <w:rsid w:val="00A210E4"/>
    <w:rsid w:val="00A21ABD"/>
    <w:rsid w:val="00A2244F"/>
    <w:rsid w:val="00A2288F"/>
    <w:rsid w:val="00A23125"/>
    <w:rsid w:val="00A23182"/>
    <w:rsid w:val="00A23841"/>
    <w:rsid w:val="00A23A9D"/>
    <w:rsid w:val="00A24119"/>
    <w:rsid w:val="00A246B6"/>
    <w:rsid w:val="00A246BB"/>
    <w:rsid w:val="00A24DFF"/>
    <w:rsid w:val="00A2556C"/>
    <w:rsid w:val="00A25D60"/>
    <w:rsid w:val="00A26A86"/>
    <w:rsid w:val="00A27D02"/>
    <w:rsid w:val="00A301D3"/>
    <w:rsid w:val="00A30C0C"/>
    <w:rsid w:val="00A31A77"/>
    <w:rsid w:val="00A31E32"/>
    <w:rsid w:val="00A32A82"/>
    <w:rsid w:val="00A32FBE"/>
    <w:rsid w:val="00A334D9"/>
    <w:rsid w:val="00A336B2"/>
    <w:rsid w:val="00A337C9"/>
    <w:rsid w:val="00A35675"/>
    <w:rsid w:val="00A36889"/>
    <w:rsid w:val="00A414CF"/>
    <w:rsid w:val="00A416D9"/>
    <w:rsid w:val="00A430CF"/>
    <w:rsid w:val="00A4317A"/>
    <w:rsid w:val="00A456C4"/>
    <w:rsid w:val="00A45E4A"/>
    <w:rsid w:val="00A46688"/>
    <w:rsid w:val="00A46B2C"/>
    <w:rsid w:val="00A472FF"/>
    <w:rsid w:val="00A47827"/>
    <w:rsid w:val="00A47E70"/>
    <w:rsid w:val="00A50CF0"/>
    <w:rsid w:val="00A519F5"/>
    <w:rsid w:val="00A53018"/>
    <w:rsid w:val="00A53240"/>
    <w:rsid w:val="00A53761"/>
    <w:rsid w:val="00A53958"/>
    <w:rsid w:val="00A543A8"/>
    <w:rsid w:val="00A55376"/>
    <w:rsid w:val="00A5613E"/>
    <w:rsid w:val="00A56F0F"/>
    <w:rsid w:val="00A601F3"/>
    <w:rsid w:val="00A61BB3"/>
    <w:rsid w:val="00A63963"/>
    <w:rsid w:val="00A64307"/>
    <w:rsid w:val="00A64B91"/>
    <w:rsid w:val="00A65181"/>
    <w:rsid w:val="00A6655E"/>
    <w:rsid w:val="00A669A4"/>
    <w:rsid w:val="00A67918"/>
    <w:rsid w:val="00A6793D"/>
    <w:rsid w:val="00A70AFF"/>
    <w:rsid w:val="00A73183"/>
    <w:rsid w:val="00A7336D"/>
    <w:rsid w:val="00A73BB8"/>
    <w:rsid w:val="00A7505F"/>
    <w:rsid w:val="00A75453"/>
    <w:rsid w:val="00A7671C"/>
    <w:rsid w:val="00A769AF"/>
    <w:rsid w:val="00A8110D"/>
    <w:rsid w:val="00A81B60"/>
    <w:rsid w:val="00A843D8"/>
    <w:rsid w:val="00A856CE"/>
    <w:rsid w:val="00A87187"/>
    <w:rsid w:val="00A90BB8"/>
    <w:rsid w:val="00A919CF"/>
    <w:rsid w:val="00A91C6E"/>
    <w:rsid w:val="00A9204C"/>
    <w:rsid w:val="00A92114"/>
    <w:rsid w:val="00A92A72"/>
    <w:rsid w:val="00A93071"/>
    <w:rsid w:val="00A937DF"/>
    <w:rsid w:val="00A945A3"/>
    <w:rsid w:val="00A9476D"/>
    <w:rsid w:val="00A96ACF"/>
    <w:rsid w:val="00A97E14"/>
    <w:rsid w:val="00AA1229"/>
    <w:rsid w:val="00AA1B53"/>
    <w:rsid w:val="00AA221A"/>
    <w:rsid w:val="00AA2742"/>
    <w:rsid w:val="00AA28CC"/>
    <w:rsid w:val="00AA2CBC"/>
    <w:rsid w:val="00AA31AA"/>
    <w:rsid w:val="00AA3863"/>
    <w:rsid w:val="00AA43BF"/>
    <w:rsid w:val="00AA4C4D"/>
    <w:rsid w:val="00AA7424"/>
    <w:rsid w:val="00AA7E16"/>
    <w:rsid w:val="00AA7F85"/>
    <w:rsid w:val="00AB0BE3"/>
    <w:rsid w:val="00AB0F46"/>
    <w:rsid w:val="00AB22AF"/>
    <w:rsid w:val="00AB2446"/>
    <w:rsid w:val="00AB2B97"/>
    <w:rsid w:val="00AB581A"/>
    <w:rsid w:val="00AC05DA"/>
    <w:rsid w:val="00AC1806"/>
    <w:rsid w:val="00AC1C97"/>
    <w:rsid w:val="00AC33C0"/>
    <w:rsid w:val="00AC3851"/>
    <w:rsid w:val="00AC3B74"/>
    <w:rsid w:val="00AC5820"/>
    <w:rsid w:val="00AC69B9"/>
    <w:rsid w:val="00AD0574"/>
    <w:rsid w:val="00AD11A0"/>
    <w:rsid w:val="00AD1428"/>
    <w:rsid w:val="00AD196C"/>
    <w:rsid w:val="00AD1C5C"/>
    <w:rsid w:val="00AD1CD8"/>
    <w:rsid w:val="00AD2596"/>
    <w:rsid w:val="00AD334E"/>
    <w:rsid w:val="00AD363B"/>
    <w:rsid w:val="00AD3A4D"/>
    <w:rsid w:val="00AD50CE"/>
    <w:rsid w:val="00AD5978"/>
    <w:rsid w:val="00AD5C57"/>
    <w:rsid w:val="00AD6CB4"/>
    <w:rsid w:val="00AD6FD4"/>
    <w:rsid w:val="00AD70F2"/>
    <w:rsid w:val="00AD7DEE"/>
    <w:rsid w:val="00AE18F9"/>
    <w:rsid w:val="00AE2233"/>
    <w:rsid w:val="00AE3558"/>
    <w:rsid w:val="00AF13FF"/>
    <w:rsid w:val="00AF1CD9"/>
    <w:rsid w:val="00AF1CFE"/>
    <w:rsid w:val="00AF1EED"/>
    <w:rsid w:val="00AF2131"/>
    <w:rsid w:val="00AF5954"/>
    <w:rsid w:val="00B00716"/>
    <w:rsid w:val="00B00F02"/>
    <w:rsid w:val="00B01391"/>
    <w:rsid w:val="00B02452"/>
    <w:rsid w:val="00B0365B"/>
    <w:rsid w:val="00B0374B"/>
    <w:rsid w:val="00B04FD3"/>
    <w:rsid w:val="00B05BEF"/>
    <w:rsid w:val="00B05E76"/>
    <w:rsid w:val="00B07B6E"/>
    <w:rsid w:val="00B10E4B"/>
    <w:rsid w:val="00B1117D"/>
    <w:rsid w:val="00B12DBA"/>
    <w:rsid w:val="00B13604"/>
    <w:rsid w:val="00B14153"/>
    <w:rsid w:val="00B1675E"/>
    <w:rsid w:val="00B16BF4"/>
    <w:rsid w:val="00B174BD"/>
    <w:rsid w:val="00B174C5"/>
    <w:rsid w:val="00B1750F"/>
    <w:rsid w:val="00B17BDC"/>
    <w:rsid w:val="00B2134D"/>
    <w:rsid w:val="00B215CA"/>
    <w:rsid w:val="00B2167D"/>
    <w:rsid w:val="00B222A5"/>
    <w:rsid w:val="00B2259E"/>
    <w:rsid w:val="00B22A0F"/>
    <w:rsid w:val="00B2405E"/>
    <w:rsid w:val="00B248E1"/>
    <w:rsid w:val="00B25084"/>
    <w:rsid w:val="00B257B8"/>
    <w:rsid w:val="00B25878"/>
    <w:rsid w:val="00B258BB"/>
    <w:rsid w:val="00B30128"/>
    <w:rsid w:val="00B3037E"/>
    <w:rsid w:val="00B3167C"/>
    <w:rsid w:val="00B32076"/>
    <w:rsid w:val="00B32634"/>
    <w:rsid w:val="00B32F6E"/>
    <w:rsid w:val="00B3316D"/>
    <w:rsid w:val="00B3386E"/>
    <w:rsid w:val="00B349BC"/>
    <w:rsid w:val="00B34A58"/>
    <w:rsid w:val="00B355F3"/>
    <w:rsid w:val="00B36702"/>
    <w:rsid w:val="00B36796"/>
    <w:rsid w:val="00B402E8"/>
    <w:rsid w:val="00B405E1"/>
    <w:rsid w:val="00B40A92"/>
    <w:rsid w:val="00B40D49"/>
    <w:rsid w:val="00B41BA7"/>
    <w:rsid w:val="00B42205"/>
    <w:rsid w:val="00B43408"/>
    <w:rsid w:val="00B44334"/>
    <w:rsid w:val="00B4497A"/>
    <w:rsid w:val="00B45EBD"/>
    <w:rsid w:val="00B4680B"/>
    <w:rsid w:val="00B47BA0"/>
    <w:rsid w:val="00B504A8"/>
    <w:rsid w:val="00B50994"/>
    <w:rsid w:val="00B513E4"/>
    <w:rsid w:val="00B51506"/>
    <w:rsid w:val="00B51951"/>
    <w:rsid w:val="00B52BD4"/>
    <w:rsid w:val="00B52CA7"/>
    <w:rsid w:val="00B5340D"/>
    <w:rsid w:val="00B53CBD"/>
    <w:rsid w:val="00B57115"/>
    <w:rsid w:val="00B60042"/>
    <w:rsid w:val="00B602B1"/>
    <w:rsid w:val="00B60833"/>
    <w:rsid w:val="00B608C5"/>
    <w:rsid w:val="00B6150A"/>
    <w:rsid w:val="00B61C36"/>
    <w:rsid w:val="00B63180"/>
    <w:rsid w:val="00B632B3"/>
    <w:rsid w:val="00B63EDF"/>
    <w:rsid w:val="00B64AF9"/>
    <w:rsid w:val="00B64B2D"/>
    <w:rsid w:val="00B64FD6"/>
    <w:rsid w:val="00B655AD"/>
    <w:rsid w:val="00B66BE7"/>
    <w:rsid w:val="00B67B97"/>
    <w:rsid w:val="00B67EB4"/>
    <w:rsid w:val="00B704EB"/>
    <w:rsid w:val="00B70E94"/>
    <w:rsid w:val="00B7137F"/>
    <w:rsid w:val="00B71FD8"/>
    <w:rsid w:val="00B731EE"/>
    <w:rsid w:val="00B74A4F"/>
    <w:rsid w:val="00B74D1B"/>
    <w:rsid w:val="00B74F51"/>
    <w:rsid w:val="00B75423"/>
    <w:rsid w:val="00B75558"/>
    <w:rsid w:val="00B757A9"/>
    <w:rsid w:val="00B75B91"/>
    <w:rsid w:val="00B7665B"/>
    <w:rsid w:val="00B76EA9"/>
    <w:rsid w:val="00B8007C"/>
    <w:rsid w:val="00B80E3E"/>
    <w:rsid w:val="00B81B2F"/>
    <w:rsid w:val="00B8355E"/>
    <w:rsid w:val="00B8358F"/>
    <w:rsid w:val="00B84DDE"/>
    <w:rsid w:val="00B8646D"/>
    <w:rsid w:val="00B86870"/>
    <w:rsid w:val="00B869D3"/>
    <w:rsid w:val="00B86B31"/>
    <w:rsid w:val="00B918EC"/>
    <w:rsid w:val="00B919E8"/>
    <w:rsid w:val="00B9335F"/>
    <w:rsid w:val="00B9391B"/>
    <w:rsid w:val="00B93AE8"/>
    <w:rsid w:val="00B9464D"/>
    <w:rsid w:val="00B94B28"/>
    <w:rsid w:val="00B96851"/>
    <w:rsid w:val="00B968C8"/>
    <w:rsid w:val="00B96916"/>
    <w:rsid w:val="00B96938"/>
    <w:rsid w:val="00B96B58"/>
    <w:rsid w:val="00B96DE1"/>
    <w:rsid w:val="00BA085D"/>
    <w:rsid w:val="00BA0E97"/>
    <w:rsid w:val="00BA18A2"/>
    <w:rsid w:val="00BA30F4"/>
    <w:rsid w:val="00BA3341"/>
    <w:rsid w:val="00BA3EC5"/>
    <w:rsid w:val="00BA4FCD"/>
    <w:rsid w:val="00BA50FF"/>
    <w:rsid w:val="00BA51D9"/>
    <w:rsid w:val="00BA5A16"/>
    <w:rsid w:val="00BA5AC8"/>
    <w:rsid w:val="00BA5D50"/>
    <w:rsid w:val="00BA69F9"/>
    <w:rsid w:val="00BA69FE"/>
    <w:rsid w:val="00BB08B2"/>
    <w:rsid w:val="00BB3255"/>
    <w:rsid w:val="00BB468F"/>
    <w:rsid w:val="00BB52E8"/>
    <w:rsid w:val="00BB5A9C"/>
    <w:rsid w:val="00BB5DFC"/>
    <w:rsid w:val="00BC0F50"/>
    <w:rsid w:val="00BC1B49"/>
    <w:rsid w:val="00BC42F1"/>
    <w:rsid w:val="00BC433B"/>
    <w:rsid w:val="00BC4B08"/>
    <w:rsid w:val="00BC6628"/>
    <w:rsid w:val="00BC67A0"/>
    <w:rsid w:val="00BD10AA"/>
    <w:rsid w:val="00BD279D"/>
    <w:rsid w:val="00BD2CB4"/>
    <w:rsid w:val="00BD2FB5"/>
    <w:rsid w:val="00BD2FC6"/>
    <w:rsid w:val="00BD5AB6"/>
    <w:rsid w:val="00BD6BB8"/>
    <w:rsid w:val="00BD707F"/>
    <w:rsid w:val="00BE158E"/>
    <w:rsid w:val="00BE2BD5"/>
    <w:rsid w:val="00BE3329"/>
    <w:rsid w:val="00BE3377"/>
    <w:rsid w:val="00BE520D"/>
    <w:rsid w:val="00BE5471"/>
    <w:rsid w:val="00BE5C44"/>
    <w:rsid w:val="00BE714F"/>
    <w:rsid w:val="00BE7BCA"/>
    <w:rsid w:val="00BF0115"/>
    <w:rsid w:val="00BF03D0"/>
    <w:rsid w:val="00BF0BF2"/>
    <w:rsid w:val="00BF28A2"/>
    <w:rsid w:val="00BF2E58"/>
    <w:rsid w:val="00BF4B94"/>
    <w:rsid w:val="00BF5C29"/>
    <w:rsid w:val="00BF670A"/>
    <w:rsid w:val="00BF7831"/>
    <w:rsid w:val="00C013D8"/>
    <w:rsid w:val="00C019AC"/>
    <w:rsid w:val="00C02488"/>
    <w:rsid w:val="00C02FAD"/>
    <w:rsid w:val="00C069D8"/>
    <w:rsid w:val="00C07DD3"/>
    <w:rsid w:val="00C1035C"/>
    <w:rsid w:val="00C1088C"/>
    <w:rsid w:val="00C122DE"/>
    <w:rsid w:val="00C1293D"/>
    <w:rsid w:val="00C13E34"/>
    <w:rsid w:val="00C14022"/>
    <w:rsid w:val="00C152C9"/>
    <w:rsid w:val="00C1572E"/>
    <w:rsid w:val="00C15879"/>
    <w:rsid w:val="00C16EB5"/>
    <w:rsid w:val="00C176D0"/>
    <w:rsid w:val="00C2045D"/>
    <w:rsid w:val="00C20598"/>
    <w:rsid w:val="00C20910"/>
    <w:rsid w:val="00C21EF6"/>
    <w:rsid w:val="00C22172"/>
    <w:rsid w:val="00C23377"/>
    <w:rsid w:val="00C23492"/>
    <w:rsid w:val="00C23BF9"/>
    <w:rsid w:val="00C24F54"/>
    <w:rsid w:val="00C2684F"/>
    <w:rsid w:val="00C322F1"/>
    <w:rsid w:val="00C32E3E"/>
    <w:rsid w:val="00C33EDB"/>
    <w:rsid w:val="00C3404F"/>
    <w:rsid w:val="00C34D52"/>
    <w:rsid w:val="00C35A2B"/>
    <w:rsid w:val="00C36D47"/>
    <w:rsid w:val="00C37328"/>
    <w:rsid w:val="00C40135"/>
    <w:rsid w:val="00C447F9"/>
    <w:rsid w:val="00C461EA"/>
    <w:rsid w:val="00C4712B"/>
    <w:rsid w:val="00C478C8"/>
    <w:rsid w:val="00C47AD5"/>
    <w:rsid w:val="00C47F33"/>
    <w:rsid w:val="00C47FFA"/>
    <w:rsid w:val="00C507DA"/>
    <w:rsid w:val="00C5263F"/>
    <w:rsid w:val="00C5313B"/>
    <w:rsid w:val="00C5538B"/>
    <w:rsid w:val="00C55D85"/>
    <w:rsid w:val="00C603B8"/>
    <w:rsid w:val="00C61511"/>
    <w:rsid w:val="00C61CFA"/>
    <w:rsid w:val="00C6617F"/>
    <w:rsid w:val="00C66BA2"/>
    <w:rsid w:val="00C674C5"/>
    <w:rsid w:val="00C67886"/>
    <w:rsid w:val="00C67A29"/>
    <w:rsid w:val="00C7097F"/>
    <w:rsid w:val="00C71A92"/>
    <w:rsid w:val="00C757F4"/>
    <w:rsid w:val="00C76EA3"/>
    <w:rsid w:val="00C77595"/>
    <w:rsid w:val="00C83599"/>
    <w:rsid w:val="00C8381F"/>
    <w:rsid w:val="00C85708"/>
    <w:rsid w:val="00C85A05"/>
    <w:rsid w:val="00C85B47"/>
    <w:rsid w:val="00C861C9"/>
    <w:rsid w:val="00C86FAA"/>
    <w:rsid w:val="00C873C9"/>
    <w:rsid w:val="00C93910"/>
    <w:rsid w:val="00C94787"/>
    <w:rsid w:val="00C94B17"/>
    <w:rsid w:val="00C95955"/>
    <w:rsid w:val="00C95985"/>
    <w:rsid w:val="00C959CC"/>
    <w:rsid w:val="00CA0174"/>
    <w:rsid w:val="00CA0E1F"/>
    <w:rsid w:val="00CA3574"/>
    <w:rsid w:val="00CA3ED9"/>
    <w:rsid w:val="00CA4576"/>
    <w:rsid w:val="00CA4CE9"/>
    <w:rsid w:val="00CA6405"/>
    <w:rsid w:val="00CA6532"/>
    <w:rsid w:val="00CA7268"/>
    <w:rsid w:val="00CA7724"/>
    <w:rsid w:val="00CB0838"/>
    <w:rsid w:val="00CB108C"/>
    <w:rsid w:val="00CB45C3"/>
    <w:rsid w:val="00CB558D"/>
    <w:rsid w:val="00CB66D3"/>
    <w:rsid w:val="00CC06B3"/>
    <w:rsid w:val="00CC2416"/>
    <w:rsid w:val="00CC249E"/>
    <w:rsid w:val="00CC2662"/>
    <w:rsid w:val="00CC5026"/>
    <w:rsid w:val="00CC68D0"/>
    <w:rsid w:val="00CC6CE2"/>
    <w:rsid w:val="00CC7C46"/>
    <w:rsid w:val="00CD07B2"/>
    <w:rsid w:val="00CD0CBC"/>
    <w:rsid w:val="00CD1218"/>
    <w:rsid w:val="00CD1D8D"/>
    <w:rsid w:val="00CD2E85"/>
    <w:rsid w:val="00CD4547"/>
    <w:rsid w:val="00CD5432"/>
    <w:rsid w:val="00CD62E4"/>
    <w:rsid w:val="00CD670F"/>
    <w:rsid w:val="00CD6C51"/>
    <w:rsid w:val="00CE0A94"/>
    <w:rsid w:val="00CE0B95"/>
    <w:rsid w:val="00CE1252"/>
    <w:rsid w:val="00CE1307"/>
    <w:rsid w:val="00CE1550"/>
    <w:rsid w:val="00CE449A"/>
    <w:rsid w:val="00CE5897"/>
    <w:rsid w:val="00CE5BA1"/>
    <w:rsid w:val="00CE7836"/>
    <w:rsid w:val="00CF1A56"/>
    <w:rsid w:val="00CF219B"/>
    <w:rsid w:val="00CF2B90"/>
    <w:rsid w:val="00CF3CD5"/>
    <w:rsid w:val="00CF430D"/>
    <w:rsid w:val="00CF6594"/>
    <w:rsid w:val="00CF68E8"/>
    <w:rsid w:val="00CF7860"/>
    <w:rsid w:val="00D01079"/>
    <w:rsid w:val="00D01909"/>
    <w:rsid w:val="00D030DF"/>
    <w:rsid w:val="00D03F9A"/>
    <w:rsid w:val="00D04668"/>
    <w:rsid w:val="00D05C99"/>
    <w:rsid w:val="00D0619B"/>
    <w:rsid w:val="00D06D51"/>
    <w:rsid w:val="00D10DF4"/>
    <w:rsid w:val="00D11453"/>
    <w:rsid w:val="00D114DB"/>
    <w:rsid w:val="00D1150C"/>
    <w:rsid w:val="00D1195F"/>
    <w:rsid w:val="00D13CED"/>
    <w:rsid w:val="00D15BDB"/>
    <w:rsid w:val="00D15E04"/>
    <w:rsid w:val="00D16758"/>
    <w:rsid w:val="00D17BE7"/>
    <w:rsid w:val="00D17DCD"/>
    <w:rsid w:val="00D22FCA"/>
    <w:rsid w:val="00D23124"/>
    <w:rsid w:val="00D23A30"/>
    <w:rsid w:val="00D23D92"/>
    <w:rsid w:val="00D24991"/>
    <w:rsid w:val="00D259CE"/>
    <w:rsid w:val="00D26952"/>
    <w:rsid w:val="00D27461"/>
    <w:rsid w:val="00D30567"/>
    <w:rsid w:val="00D306EC"/>
    <w:rsid w:val="00D3104B"/>
    <w:rsid w:val="00D3118C"/>
    <w:rsid w:val="00D32EDA"/>
    <w:rsid w:val="00D33B6F"/>
    <w:rsid w:val="00D36726"/>
    <w:rsid w:val="00D36A13"/>
    <w:rsid w:val="00D36AF9"/>
    <w:rsid w:val="00D408AE"/>
    <w:rsid w:val="00D40D63"/>
    <w:rsid w:val="00D44F10"/>
    <w:rsid w:val="00D472A9"/>
    <w:rsid w:val="00D474FD"/>
    <w:rsid w:val="00D50255"/>
    <w:rsid w:val="00D517C9"/>
    <w:rsid w:val="00D52025"/>
    <w:rsid w:val="00D5242F"/>
    <w:rsid w:val="00D525BE"/>
    <w:rsid w:val="00D533E7"/>
    <w:rsid w:val="00D53538"/>
    <w:rsid w:val="00D542AA"/>
    <w:rsid w:val="00D55236"/>
    <w:rsid w:val="00D55A65"/>
    <w:rsid w:val="00D60CB8"/>
    <w:rsid w:val="00D6129E"/>
    <w:rsid w:val="00D620E9"/>
    <w:rsid w:val="00D628D2"/>
    <w:rsid w:val="00D63878"/>
    <w:rsid w:val="00D639C3"/>
    <w:rsid w:val="00D63CD0"/>
    <w:rsid w:val="00D63EA6"/>
    <w:rsid w:val="00D647C1"/>
    <w:rsid w:val="00D648D9"/>
    <w:rsid w:val="00D649DB"/>
    <w:rsid w:val="00D65BC6"/>
    <w:rsid w:val="00D66520"/>
    <w:rsid w:val="00D666FF"/>
    <w:rsid w:val="00D67623"/>
    <w:rsid w:val="00D679C7"/>
    <w:rsid w:val="00D67E91"/>
    <w:rsid w:val="00D702CE"/>
    <w:rsid w:val="00D7052E"/>
    <w:rsid w:val="00D70D5E"/>
    <w:rsid w:val="00D7260F"/>
    <w:rsid w:val="00D72B48"/>
    <w:rsid w:val="00D730B2"/>
    <w:rsid w:val="00D73C35"/>
    <w:rsid w:val="00D745AF"/>
    <w:rsid w:val="00D74B58"/>
    <w:rsid w:val="00D74D9F"/>
    <w:rsid w:val="00D760B2"/>
    <w:rsid w:val="00D77B90"/>
    <w:rsid w:val="00D80A1A"/>
    <w:rsid w:val="00D80CE8"/>
    <w:rsid w:val="00D82308"/>
    <w:rsid w:val="00D82F7E"/>
    <w:rsid w:val="00D831E0"/>
    <w:rsid w:val="00D84A99"/>
    <w:rsid w:val="00D85300"/>
    <w:rsid w:val="00D85767"/>
    <w:rsid w:val="00D859A9"/>
    <w:rsid w:val="00D86F93"/>
    <w:rsid w:val="00D905CA"/>
    <w:rsid w:val="00D90C8D"/>
    <w:rsid w:val="00D91A31"/>
    <w:rsid w:val="00D91E14"/>
    <w:rsid w:val="00D92D81"/>
    <w:rsid w:val="00D95690"/>
    <w:rsid w:val="00D956B5"/>
    <w:rsid w:val="00D96927"/>
    <w:rsid w:val="00D96D03"/>
    <w:rsid w:val="00D97941"/>
    <w:rsid w:val="00DA16CB"/>
    <w:rsid w:val="00DA1CB7"/>
    <w:rsid w:val="00DA2F2D"/>
    <w:rsid w:val="00DA371B"/>
    <w:rsid w:val="00DA3F17"/>
    <w:rsid w:val="00DA4C09"/>
    <w:rsid w:val="00DA749D"/>
    <w:rsid w:val="00DB0874"/>
    <w:rsid w:val="00DB11DD"/>
    <w:rsid w:val="00DB3312"/>
    <w:rsid w:val="00DB3D8F"/>
    <w:rsid w:val="00DB5D32"/>
    <w:rsid w:val="00DB640C"/>
    <w:rsid w:val="00DB6710"/>
    <w:rsid w:val="00DB6FF5"/>
    <w:rsid w:val="00DC299A"/>
    <w:rsid w:val="00DC3389"/>
    <w:rsid w:val="00DC63A3"/>
    <w:rsid w:val="00DC6416"/>
    <w:rsid w:val="00DD2BFA"/>
    <w:rsid w:val="00DD370D"/>
    <w:rsid w:val="00DD3A68"/>
    <w:rsid w:val="00DD3A99"/>
    <w:rsid w:val="00DD3C13"/>
    <w:rsid w:val="00DD3D98"/>
    <w:rsid w:val="00DD40DD"/>
    <w:rsid w:val="00DD44F0"/>
    <w:rsid w:val="00DD4AC7"/>
    <w:rsid w:val="00DD5C5C"/>
    <w:rsid w:val="00DD7B41"/>
    <w:rsid w:val="00DE0000"/>
    <w:rsid w:val="00DE2D2B"/>
    <w:rsid w:val="00DE34CF"/>
    <w:rsid w:val="00DE35F1"/>
    <w:rsid w:val="00DE36C1"/>
    <w:rsid w:val="00DE43CB"/>
    <w:rsid w:val="00DE4605"/>
    <w:rsid w:val="00DE4D0F"/>
    <w:rsid w:val="00DE514D"/>
    <w:rsid w:val="00DE6087"/>
    <w:rsid w:val="00DE66FE"/>
    <w:rsid w:val="00DE7260"/>
    <w:rsid w:val="00DE730E"/>
    <w:rsid w:val="00DF047F"/>
    <w:rsid w:val="00DF0AC8"/>
    <w:rsid w:val="00DF19A9"/>
    <w:rsid w:val="00DF44A8"/>
    <w:rsid w:val="00DF68FF"/>
    <w:rsid w:val="00E009F5"/>
    <w:rsid w:val="00E0136D"/>
    <w:rsid w:val="00E03BC2"/>
    <w:rsid w:val="00E03BFD"/>
    <w:rsid w:val="00E04FD5"/>
    <w:rsid w:val="00E07143"/>
    <w:rsid w:val="00E07A64"/>
    <w:rsid w:val="00E13E2C"/>
    <w:rsid w:val="00E13F3D"/>
    <w:rsid w:val="00E15F7F"/>
    <w:rsid w:val="00E170E5"/>
    <w:rsid w:val="00E17FD7"/>
    <w:rsid w:val="00E23658"/>
    <w:rsid w:val="00E24B0F"/>
    <w:rsid w:val="00E25F9D"/>
    <w:rsid w:val="00E26711"/>
    <w:rsid w:val="00E34898"/>
    <w:rsid w:val="00E34B9C"/>
    <w:rsid w:val="00E353C0"/>
    <w:rsid w:val="00E3608F"/>
    <w:rsid w:val="00E40D1A"/>
    <w:rsid w:val="00E41B6E"/>
    <w:rsid w:val="00E44956"/>
    <w:rsid w:val="00E44F33"/>
    <w:rsid w:val="00E45B2D"/>
    <w:rsid w:val="00E50943"/>
    <w:rsid w:val="00E50B87"/>
    <w:rsid w:val="00E50FB7"/>
    <w:rsid w:val="00E51854"/>
    <w:rsid w:val="00E520C0"/>
    <w:rsid w:val="00E52926"/>
    <w:rsid w:val="00E52CC7"/>
    <w:rsid w:val="00E53D48"/>
    <w:rsid w:val="00E6045C"/>
    <w:rsid w:val="00E62BF3"/>
    <w:rsid w:val="00E64AB6"/>
    <w:rsid w:val="00E6559C"/>
    <w:rsid w:val="00E6602D"/>
    <w:rsid w:val="00E66870"/>
    <w:rsid w:val="00E67CE6"/>
    <w:rsid w:val="00E7109B"/>
    <w:rsid w:val="00E71EEC"/>
    <w:rsid w:val="00E724C0"/>
    <w:rsid w:val="00E7459A"/>
    <w:rsid w:val="00E74FF7"/>
    <w:rsid w:val="00E7546C"/>
    <w:rsid w:val="00E75C5C"/>
    <w:rsid w:val="00E77F28"/>
    <w:rsid w:val="00E80098"/>
    <w:rsid w:val="00E80554"/>
    <w:rsid w:val="00E81CAA"/>
    <w:rsid w:val="00E82A32"/>
    <w:rsid w:val="00E856CF"/>
    <w:rsid w:val="00E873D5"/>
    <w:rsid w:val="00E87CC3"/>
    <w:rsid w:val="00E902B8"/>
    <w:rsid w:val="00E903E6"/>
    <w:rsid w:val="00E9086D"/>
    <w:rsid w:val="00E94F64"/>
    <w:rsid w:val="00E957F7"/>
    <w:rsid w:val="00E95F5E"/>
    <w:rsid w:val="00E96DFB"/>
    <w:rsid w:val="00E97013"/>
    <w:rsid w:val="00E9750D"/>
    <w:rsid w:val="00E97555"/>
    <w:rsid w:val="00EA2D19"/>
    <w:rsid w:val="00EA2DA0"/>
    <w:rsid w:val="00EA4B34"/>
    <w:rsid w:val="00EA4E52"/>
    <w:rsid w:val="00EB09AE"/>
    <w:rsid w:val="00EB09B7"/>
    <w:rsid w:val="00EB1689"/>
    <w:rsid w:val="00EB376F"/>
    <w:rsid w:val="00EB50B0"/>
    <w:rsid w:val="00EB6BC5"/>
    <w:rsid w:val="00EB7402"/>
    <w:rsid w:val="00EB7C6E"/>
    <w:rsid w:val="00EC01CC"/>
    <w:rsid w:val="00EC0444"/>
    <w:rsid w:val="00EC05AE"/>
    <w:rsid w:val="00EC0A31"/>
    <w:rsid w:val="00EC1680"/>
    <w:rsid w:val="00EC2D35"/>
    <w:rsid w:val="00EC4D18"/>
    <w:rsid w:val="00EC51BC"/>
    <w:rsid w:val="00EC6262"/>
    <w:rsid w:val="00EC701A"/>
    <w:rsid w:val="00EC7CE8"/>
    <w:rsid w:val="00ED2940"/>
    <w:rsid w:val="00ED4701"/>
    <w:rsid w:val="00ED5AFD"/>
    <w:rsid w:val="00ED5F10"/>
    <w:rsid w:val="00ED6A22"/>
    <w:rsid w:val="00EE0BEB"/>
    <w:rsid w:val="00EE2090"/>
    <w:rsid w:val="00EE26DA"/>
    <w:rsid w:val="00EE29E6"/>
    <w:rsid w:val="00EE2A20"/>
    <w:rsid w:val="00EE3CDD"/>
    <w:rsid w:val="00EE3D0F"/>
    <w:rsid w:val="00EE5242"/>
    <w:rsid w:val="00EE7D7C"/>
    <w:rsid w:val="00EF02AB"/>
    <w:rsid w:val="00EF318C"/>
    <w:rsid w:val="00EF491A"/>
    <w:rsid w:val="00EF60EE"/>
    <w:rsid w:val="00EF641D"/>
    <w:rsid w:val="00EF6BEB"/>
    <w:rsid w:val="00EF7804"/>
    <w:rsid w:val="00EF78F1"/>
    <w:rsid w:val="00F00501"/>
    <w:rsid w:val="00F01A4E"/>
    <w:rsid w:val="00F020EF"/>
    <w:rsid w:val="00F0500C"/>
    <w:rsid w:val="00F072A2"/>
    <w:rsid w:val="00F10DD1"/>
    <w:rsid w:val="00F10ECF"/>
    <w:rsid w:val="00F10FD5"/>
    <w:rsid w:val="00F124AB"/>
    <w:rsid w:val="00F133BA"/>
    <w:rsid w:val="00F1566C"/>
    <w:rsid w:val="00F15B08"/>
    <w:rsid w:val="00F15EF7"/>
    <w:rsid w:val="00F173C0"/>
    <w:rsid w:val="00F200BB"/>
    <w:rsid w:val="00F2051D"/>
    <w:rsid w:val="00F20803"/>
    <w:rsid w:val="00F20FF1"/>
    <w:rsid w:val="00F211B2"/>
    <w:rsid w:val="00F21E0C"/>
    <w:rsid w:val="00F24D63"/>
    <w:rsid w:val="00F25D98"/>
    <w:rsid w:val="00F262CE"/>
    <w:rsid w:val="00F27F5E"/>
    <w:rsid w:val="00F300FB"/>
    <w:rsid w:val="00F311A0"/>
    <w:rsid w:val="00F31A59"/>
    <w:rsid w:val="00F31C19"/>
    <w:rsid w:val="00F326BE"/>
    <w:rsid w:val="00F340C8"/>
    <w:rsid w:val="00F35626"/>
    <w:rsid w:val="00F377DB"/>
    <w:rsid w:val="00F37945"/>
    <w:rsid w:val="00F402F8"/>
    <w:rsid w:val="00F40862"/>
    <w:rsid w:val="00F40DC2"/>
    <w:rsid w:val="00F41373"/>
    <w:rsid w:val="00F4193D"/>
    <w:rsid w:val="00F42389"/>
    <w:rsid w:val="00F43C1D"/>
    <w:rsid w:val="00F4564E"/>
    <w:rsid w:val="00F45C12"/>
    <w:rsid w:val="00F4784E"/>
    <w:rsid w:val="00F47A30"/>
    <w:rsid w:val="00F5051F"/>
    <w:rsid w:val="00F509A0"/>
    <w:rsid w:val="00F5178F"/>
    <w:rsid w:val="00F52FB1"/>
    <w:rsid w:val="00F54A29"/>
    <w:rsid w:val="00F55894"/>
    <w:rsid w:val="00F5645F"/>
    <w:rsid w:val="00F5724A"/>
    <w:rsid w:val="00F617F8"/>
    <w:rsid w:val="00F63DED"/>
    <w:rsid w:val="00F64D42"/>
    <w:rsid w:val="00F66E4F"/>
    <w:rsid w:val="00F67889"/>
    <w:rsid w:val="00F67CB8"/>
    <w:rsid w:val="00F707CB"/>
    <w:rsid w:val="00F7090B"/>
    <w:rsid w:val="00F70DAB"/>
    <w:rsid w:val="00F712B5"/>
    <w:rsid w:val="00F71DC8"/>
    <w:rsid w:val="00F72451"/>
    <w:rsid w:val="00F735CB"/>
    <w:rsid w:val="00F73899"/>
    <w:rsid w:val="00F76CE1"/>
    <w:rsid w:val="00F7702F"/>
    <w:rsid w:val="00F772FF"/>
    <w:rsid w:val="00F77F6E"/>
    <w:rsid w:val="00F80C9F"/>
    <w:rsid w:val="00F82C3C"/>
    <w:rsid w:val="00F851EE"/>
    <w:rsid w:val="00F86D74"/>
    <w:rsid w:val="00F905FF"/>
    <w:rsid w:val="00F90DBE"/>
    <w:rsid w:val="00F918D7"/>
    <w:rsid w:val="00F91FD6"/>
    <w:rsid w:val="00F937DC"/>
    <w:rsid w:val="00F94020"/>
    <w:rsid w:val="00F9487C"/>
    <w:rsid w:val="00F94DEF"/>
    <w:rsid w:val="00F95108"/>
    <w:rsid w:val="00F96122"/>
    <w:rsid w:val="00FA0837"/>
    <w:rsid w:val="00FA0CE0"/>
    <w:rsid w:val="00FA1051"/>
    <w:rsid w:val="00FA2311"/>
    <w:rsid w:val="00FA54AF"/>
    <w:rsid w:val="00FA5792"/>
    <w:rsid w:val="00FB01A2"/>
    <w:rsid w:val="00FB0C68"/>
    <w:rsid w:val="00FB1F67"/>
    <w:rsid w:val="00FB27B0"/>
    <w:rsid w:val="00FB3771"/>
    <w:rsid w:val="00FB5867"/>
    <w:rsid w:val="00FB598F"/>
    <w:rsid w:val="00FB6386"/>
    <w:rsid w:val="00FB658A"/>
    <w:rsid w:val="00FB708D"/>
    <w:rsid w:val="00FC0445"/>
    <w:rsid w:val="00FC0A3B"/>
    <w:rsid w:val="00FC0EBF"/>
    <w:rsid w:val="00FC1391"/>
    <w:rsid w:val="00FC1888"/>
    <w:rsid w:val="00FC28D3"/>
    <w:rsid w:val="00FC28E0"/>
    <w:rsid w:val="00FC350A"/>
    <w:rsid w:val="00FC48B8"/>
    <w:rsid w:val="00FC4D11"/>
    <w:rsid w:val="00FC4DE8"/>
    <w:rsid w:val="00FC58CA"/>
    <w:rsid w:val="00FC59CE"/>
    <w:rsid w:val="00FC61F2"/>
    <w:rsid w:val="00FC6D8D"/>
    <w:rsid w:val="00FD059D"/>
    <w:rsid w:val="00FD20DE"/>
    <w:rsid w:val="00FD2E0A"/>
    <w:rsid w:val="00FD35FE"/>
    <w:rsid w:val="00FD3DC1"/>
    <w:rsid w:val="00FD4111"/>
    <w:rsid w:val="00FD60AA"/>
    <w:rsid w:val="00FD6873"/>
    <w:rsid w:val="00FD68C7"/>
    <w:rsid w:val="00FD7D5E"/>
    <w:rsid w:val="00FE06FA"/>
    <w:rsid w:val="00FE0F7C"/>
    <w:rsid w:val="00FE265D"/>
    <w:rsid w:val="00FE66E6"/>
    <w:rsid w:val="00FE6F09"/>
    <w:rsid w:val="00FE767E"/>
    <w:rsid w:val="00FF20CF"/>
    <w:rsid w:val="00FF3C92"/>
    <w:rsid w:val="00FF3DD6"/>
    <w:rsid w:val="00FF4769"/>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37A216-DB31-4CAF-B780-551E5D2B16D7}">
  <ds:schemaRefs>
    <ds:schemaRef ds:uri="http://schemas.openxmlformats.org/officeDocument/2006/bibliography"/>
  </ds:schemaRefs>
</ds:datastoreItem>
</file>

<file path=customXml/itemProps3.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409499-CCD3-4600-896F-569C225B79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4617</Words>
  <Characters>25306</Characters>
  <Application>Microsoft Office Word</Application>
  <DocSecurity>0</DocSecurity>
  <Lines>356</Lines>
  <Paragraphs>190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2025-10-01T15:11:00Z</dcterms:created>
  <dcterms:modified xsi:type="dcterms:W3CDTF">2025-10-01T15:11:00Z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